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DE055" w14:textId="77777777" w:rsidR="00C95AD3" w:rsidRPr="00946048" w:rsidRDefault="00CD2FF4" w:rsidP="00946048">
      <w:pPr>
        <w:spacing w:after="0" w:line="480" w:lineRule="auto"/>
        <w:contextualSpacing/>
        <w:jc w:val="center"/>
        <w:rPr>
          <w:rFonts w:ascii="Times New Roman" w:hAnsi="Times New Roman" w:cs="Times New Roman"/>
          <w:b/>
          <w:bCs/>
          <w:sz w:val="24"/>
          <w:szCs w:val="24"/>
        </w:rPr>
      </w:pPr>
      <w:r w:rsidRPr="00946048">
        <w:rPr>
          <w:rFonts w:ascii="Times New Roman" w:hAnsi="Times New Roman" w:cs="Times New Roman"/>
          <w:b/>
          <w:bCs/>
          <w:sz w:val="24"/>
          <w:szCs w:val="24"/>
        </w:rPr>
        <w:t xml:space="preserve">COMPARATIVE ANALYSIS OF RISK IN VARIOUS HEALTH CARE FACILITIES </w:t>
      </w:r>
    </w:p>
    <w:p w14:paraId="3693F73E" w14:textId="77777777" w:rsidR="00C95AD3" w:rsidRPr="00946048" w:rsidRDefault="00CD2FF4" w:rsidP="00946048">
      <w:pPr>
        <w:spacing w:line="480" w:lineRule="auto"/>
        <w:jc w:val="center"/>
        <w:rPr>
          <w:rFonts w:ascii="Times New Roman" w:hAnsi="Times New Roman" w:cs="Times New Roman"/>
          <w:sz w:val="24"/>
          <w:szCs w:val="24"/>
        </w:rPr>
      </w:pPr>
      <w:r w:rsidRPr="00946048">
        <w:rPr>
          <w:rFonts w:ascii="Times New Roman" w:hAnsi="Times New Roman" w:cs="Times New Roman"/>
          <w:sz w:val="24"/>
          <w:szCs w:val="24"/>
        </w:rPr>
        <w:t>By [Name]</w:t>
      </w:r>
    </w:p>
    <w:p w14:paraId="6580E19C" w14:textId="77777777" w:rsidR="00C95AD3" w:rsidRPr="00946048" w:rsidRDefault="00C95AD3" w:rsidP="00946048">
      <w:pPr>
        <w:spacing w:after="0" w:line="480" w:lineRule="auto"/>
        <w:contextualSpacing/>
        <w:jc w:val="center"/>
        <w:rPr>
          <w:rFonts w:ascii="Times New Roman" w:hAnsi="Times New Roman" w:cs="Times New Roman"/>
          <w:sz w:val="24"/>
          <w:szCs w:val="24"/>
        </w:rPr>
      </w:pPr>
    </w:p>
    <w:p w14:paraId="1C5C0094" w14:textId="77777777" w:rsidR="00C95AD3" w:rsidRPr="00946048" w:rsidRDefault="00C95AD3" w:rsidP="00946048">
      <w:pPr>
        <w:spacing w:after="0" w:line="480" w:lineRule="auto"/>
        <w:contextualSpacing/>
        <w:jc w:val="center"/>
        <w:rPr>
          <w:rFonts w:ascii="Times New Roman" w:hAnsi="Times New Roman" w:cs="Times New Roman"/>
          <w:sz w:val="24"/>
          <w:szCs w:val="24"/>
        </w:rPr>
      </w:pPr>
    </w:p>
    <w:p w14:paraId="108EFE9E" w14:textId="77777777" w:rsidR="00C95AD3" w:rsidRPr="00946048" w:rsidRDefault="00C95AD3" w:rsidP="00946048">
      <w:pPr>
        <w:spacing w:after="0" w:line="480" w:lineRule="auto"/>
        <w:contextualSpacing/>
        <w:jc w:val="center"/>
        <w:rPr>
          <w:rFonts w:ascii="Times New Roman" w:hAnsi="Times New Roman" w:cs="Times New Roman"/>
          <w:sz w:val="24"/>
          <w:szCs w:val="24"/>
        </w:rPr>
      </w:pPr>
    </w:p>
    <w:p w14:paraId="58CAA680" w14:textId="77777777" w:rsidR="00C95AD3" w:rsidRPr="00946048" w:rsidRDefault="00C95AD3" w:rsidP="00946048">
      <w:pPr>
        <w:spacing w:after="0" w:line="480" w:lineRule="auto"/>
        <w:contextualSpacing/>
        <w:jc w:val="center"/>
        <w:rPr>
          <w:rFonts w:ascii="Times New Roman" w:hAnsi="Times New Roman" w:cs="Times New Roman"/>
          <w:sz w:val="24"/>
          <w:szCs w:val="24"/>
        </w:rPr>
      </w:pPr>
    </w:p>
    <w:p w14:paraId="716251B1" w14:textId="77777777" w:rsidR="00C95AD3" w:rsidRPr="00946048" w:rsidRDefault="00C95AD3" w:rsidP="00946048">
      <w:pPr>
        <w:spacing w:after="0" w:line="480" w:lineRule="auto"/>
        <w:contextualSpacing/>
        <w:jc w:val="center"/>
        <w:rPr>
          <w:rFonts w:ascii="Times New Roman" w:hAnsi="Times New Roman" w:cs="Times New Roman"/>
          <w:sz w:val="24"/>
          <w:szCs w:val="24"/>
        </w:rPr>
      </w:pPr>
    </w:p>
    <w:p w14:paraId="63E4E14B" w14:textId="77777777" w:rsidR="00C95AD3" w:rsidRPr="00946048" w:rsidRDefault="00CD2FF4" w:rsidP="00946048">
      <w:pPr>
        <w:spacing w:after="0" w:line="480" w:lineRule="auto"/>
        <w:contextualSpacing/>
        <w:jc w:val="center"/>
        <w:rPr>
          <w:rFonts w:ascii="Times New Roman" w:hAnsi="Times New Roman" w:cs="Times New Roman"/>
          <w:sz w:val="24"/>
          <w:szCs w:val="24"/>
        </w:rPr>
      </w:pPr>
      <w:r w:rsidRPr="00946048">
        <w:rPr>
          <w:rFonts w:ascii="Times New Roman" w:hAnsi="Times New Roman" w:cs="Times New Roman"/>
          <w:sz w:val="24"/>
          <w:szCs w:val="24"/>
        </w:rPr>
        <w:t>Course</w:t>
      </w:r>
    </w:p>
    <w:p w14:paraId="5EA3ECF6" w14:textId="77777777" w:rsidR="00C95AD3" w:rsidRPr="00946048" w:rsidRDefault="00CD2FF4" w:rsidP="00946048">
      <w:pPr>
        <w:spacing w:after="0" w:line="480" w:lineRule="auto"/>
        <w:contextualSpacing/>
        <w:jc w:val="center"/>
        <w:rPr>
          <w:rFonts w:ascii="Times New Roman" w:hAnsi="Times New Roman" w:cs="Times New Roman"/>
          <w:sz w:val="24"/>
          <w:szCs w:val="24"/>
        </w:rPr>
      </w:pPr>
      <w:r w:rsidRPr="00946048">
        <w:rPr>
          <w:rFonts w:ascii="Times New Roman" w:hAnsi="Times New Roman" w:cs="Times New Roman"/>
          <w:sz w:val="24"/>
          <w:szCs w:val="24"/>
        </w:rPr>
        <w:t>Professor's Name</w:t>
      </w:r>
    </w:p>
    <w:p w14:paraId="51C676BA" w14:textId="77777777" w:rsidR="00C95AD3" w:rsidRPr="00946048" w:rsidRDefault="00CD2FF4" w:rsidP="00946048">
      <w:pPr>
        <w:spacing w:after="0" w:line="480" w:lineRule="auto"/>
        <w:contextualSpacing/>
        <w:jc w:val="center"/>
        <w:rPr>
          <w:rFonts w:ascii="Times New Roman" w:hAnsi="Times New Roman" w:cs="Times New Roman"/>
          <w:sz w:val="24"/>
          <w:szCs w:val="24"/>
        </w:rPr>
      </w:pPr>
      <w:r w:rsidRPr="00946048">
        <w:rPr>
          <w:rFonts w:ascii="Times New Roman" w:hAnsi="Times New Roman" w:cs="Times New Roman"/>
          <w:sz w:val="24"/>
          <w:szCs w:val="24"/>
        </w:rPr>
        <w:t>Institution</w:t>
      </w:r>
    </w:p>
    <w:p w14:paraId="45C5A3D9" w14:textId="77777777" w:rsidR="00C95AD3" w:rsidRPr="00946048" w:rsidRDefault="00CD2FF4" w:rsidP="00946048">
      <w:pPr>
        <w:spacing w:after="0" w:line="480" w:lineRule="auto"/>
        <w:contextualSpacing/>
        <w:jc w:val="center"/>
        <w:rPr>
          <w:rFonts w:ascii="Times New Roman" w:hAnsi="Times New Roman" w:cs="Times New Roman"/>
          <w:sz w:val="24"/>
          <w:szCs w:val="24"/>
        </w:rPr>
      </w:pPr>
      <w:r w:rsidRPr="00946048">
        <w:rPr>
          <w:rFonts w:ascii="Times New Roman" w:hAnsi="Times New Roman" w:cs="Times New Roman"/>
          <w:sz w:val="24"/>
          <w:szCs w:val="24"/>
        </w:rPr>
        <w:t>Location of Institution</w:t>
      </w:r>
    </w:p>
    <w:p w14:paraId="4A2B9359" w14:textId="77777777" w:rsidR="00C95AD3" w:rsidRPr="00946048" w:rsidRDefault="00CD2FF4" w:rsidP="00946048">
      <w:pPr>
        <w:spacing w:after="0" w:line="480" w:lineRule="auto"/>
        <w:contextualSpacing/>
        <w:jc w:val="center"/>
        <w:rPr>
          <w:rFonts w:ascii="Times New Roman" w:hAnsi="Times New Roman" w:cs="Times New Roman"/>
          <w:sz w:val="24"/>
          <w:szCs w:val="24"/>
        </w:rPr>
      </w:pPr>
      <w:r w:rsidRPr="00946048">
        <w:rPr>
          <w:rFonts w:ascii="Times New Roman" w:hAnsi="Times New Roman" w:cs="Times New Roman"/>
          <w:sz w:val="24"/>
          <w:szCs w:val="24"/>
        </w:rPr>
        <w:t>Date</w:t>
      </w:r>
    </w:p>
    <w:p w14:paraId="04C09D2B" w14:textId="77777777" w:rsidR="00946048" w:rsidRPr="00946048" w:rsidRDefault="00946048" w:rsidP="00946048">
      <w:pPr>
        <w:spacing w:after="0" w:line="480" w:lineRule="auto"/>
        <w:contextualSpacing/>
        <w:jc w:val="center"/>
        <w:rPr>
          <w:rFonts w:ascii="Times New Roman" w:hAnsi="Times New Roman" w:cs="Times New Roman"/>
          <w:sz w:val="24"/>
          <w:szCs w:val="24"/>
        </w:rPr>
      </w:pPr>
    </w:p>
    <w:p w14:paraId="6C5A3A4F" w14:textId="77777777" w:rsidR="00946048" w:rsidRPr="00946048" w:rsidRDefault="00946048" w:rsidP="00946048">
      <w:pPr>
        <w:spacing w:after="0" w:line="480" w:lineRule="auto"/>
        <w:contextualSpacing/>
        <w:jc w:val="center"/>
        <w:rPr>
          <w:rFonts w:ascii="Times New Roman" w:hAnsi="Times New Roman" w:cs="Times New Roman"/>
          <w:sz w:val="24"/>
          <w:szCs w:val="24"/>
        </w:rPr>
      </w:pPr>
    </w:p>
    <w:p w14:paraId="5C7BD1AC" w14:textId="77777777" w:rsidR="00946048" w:rsidRPr="00946048" w:rsidRDefault="00946048" w:rsidP="00946048">
      <w:pPr>
        <w:spacing w:after="0" w:line="480" w:lineRule="auto"/>
        <w:contextualSpacing/>
        <w:jc w:val="center"/>
        <w:rPr>
          <w:rFonts w:ascii="Times New Roman" w:hAnsi="Times New Roman" w:cs="Times New Roman"/>
          <w:sz w:val="24"/>
          <w:szCs w:val="24"/>
        </w:rPr>
      </w:pPr>
    </w:p>
    <w:p w14:paraId="15279FC2" w14:textId="77777777" w:rsidR="00946048" w:rsidRPr="00946048" w:rsidRDefault="00946048" w:rsidP="00946048">
      <w:pPr>
        <w:spacing w:after="0" w:line="480" w:lineRule="auto"/>
        <w:contextualSpacing/>
        <w:jc w:val="center"/>
        <w:rPr>
          <w:rFonts w:ascii="Times New Roman" w:hAnsi="Times New Roman" w:cs="Times New Roman"/>
          <w:sz w:val="24"/>
          <w:szCs w:val="24"/>
        </w:rPr>
      </w:pPr>
    </w:p>
    <w:p w14:paraId="2C289B03" w14:textId="77777777" w:rsidR="00946048" w:rsidRPr="00946048" w:rsidRDefault="00946048" w:rsidP="00946048">
      <w:pPr>
        <w:spacing w:after="0" w:line="480" w:lineRule="auto"/>
        <w:contextualSpacing/>
        <w:jc w:val="center"/>
        <w:rPr>
          <w:rFonts w:ascii="Times New Roman" w:hAnsi="Times New Roman" w:cs="Times New Roman"/>
          <w:sz w:val="24"/>
          <w:szCs w:val="24"/>
        </w:rPr>
      </w:pPr>
    </w:p>
    <w:p w14:paraId="2CCF8B25" w14:textId="77777777" w:rsidR="00946048" w:rsidRPr="00946048" w:rsidRDefault="00946048" w:rsidP="00946048">
      <w:pPr>
        <w:spacing w:after="0" w:line="480" w:lineRule="auto"/>
        <w:contextualSpacing/>
        <w:jc w:val="center"/>
        <w:rPr>
          <w:rFonts w:ascii="Times New Roman" w:hAnsi="Times New Roman" w:cs="Times New Roman"/>
          <w:sz w:val="24"/>
          <w:szCs w:val="24"/>
        </w:rPr>
      </w:pPr>
    </w:p>
    <w:p w14:paraId="3119E81A" w14:textId="77777777" w:rsidR="00946048" w:rsidRPr="00946048" w:rsidRDefault="00946048" w:rsidP="00946048">
      <w:pPr>
        <w:spacing w:after="0" w:line="480" w:lineRule="auto"/>
        <w:contextualSpacing/>
        <w:jc w:val="center"/>
        <w:rPr>
          <w:rFonts w:ascii="Times New Roman" w:hAnsi="Times New Roman" w:cs="Times New Roman"/>
          <w:sz w:val="24"/>
          <w:szCs w:val="24"/>
        </w:rPr>
      </w:pPr>
    </w:p>
    <w:p w14:paraId="49EA093B" w14:textId="77777777" w:rsidR="00946048" w:rsidRPr="00946048" w:rsidRDefault="00946048" w:rsidP="00946048">
      <w:pPr>
        <w:spacing w:after="0" w:line="480" w:lineRule="auto"/>
        <w:contextualSpacing/>
        <w:jc w:val="center"/>
        <w:rPr>
          <w:rFonts w:ascii="Times New Roman" w:hAnsi="Times New Roman" w:cs="Times New Roman"/>
          <w:sz w:val="24"/>
          <w:szCs w:val="24"/>
        </w:rPr>
      </w:pPr>
    </w:p>
    <w:p w14:paraId="327109D4" w14:textId="77777777" w:rsidR="00946048" w:rsidRPr="00946048" w:rsidRDefault="00946048" w:rsidP="00946048">
      <w:pPr>
        <w:spacing w:after="0" w:line="480" w:lineRule="auto"/>
        <w:contextualSpacing/>
        <w:jc w:val="center"/>
        <w:rPr>
          <w:rFonts w:ascii="Times New Roman" w:hAnsi="Times New Roman" w:cs="Times New Roman"/>
          <w:sz w:val="24"/>
          <w:szCs w:val="24"/>
        </w:rPr>
      </w:pPr>
    </w:p>
    <w:p w14:paraId="3592EB59" w14:textId="77777777" w:rsidR="00946048" w:rsidRPr="00946048" w:rsidRDefault="00946048" w:rsidP="00946048">
      <w:pPr>
        <w:spacing w:after="0" w:line="480" w:lineRule="auto"/>
        <w:contextualSpacing/>
        <w:jc w:val="center"/>
        <w:rPr>
          <w:rFonts w:ascii="Times New Roman" w:hAnsi="Times New Roman" w:cs="Times New Roman"/>
          <w:sz w:val="24"/>
          <w:szCs w:val="24"/>
        </w:rPr>
      </w:pPr>
    </w:p>
    <w:p w14:paraId="605B8D4C" w14:textId="77777777" w:rsidR="00946048" w:rsidRPr="00946048" w:rsidRDefault="00946048" w:rsidP="00946048">
      <w:pPr>
        <w:spacing w:after="0" w:line="480" w:lineRule="auto"/>
        <w:contextualSpacing/>
        <w:jc w:val="center"/>
        <w:rPr>
          <w:rFonts w:ascii="Times New Roman" w:hAnsi="Times New Roman" w:cs="Times New Roman"/>
          <w:sz w:val="24"/>
          <w:szCs w:val="24"/>
        </w:rPr>
      </w:pPr>
    </w:p>
    <w:p w14:paraId="33487FE4" w14:textId="53B47397" w:rsidR="00FB4ADC" w:rsidRPr="00946048" w:rsidRDefault="00CD2FF4" w:rsidP="00946048">
      <w:pPr>
        <w:spacing w:line="480" w:lineRule="auto"/>
        <w:ind w:firstLine="720"/>
        <w:rPr>
          <w:rFonts w:ascii="Times New Roman" w:hAnsi="Times New Roman" w:cs="Times New Roman"/>
          <w:sz w:val="24"/>
          <w:szCs w:val="24"/>
          <w:shd w:val="clear" w:color="auto" w:fill="FFFFFF"/>
        </w:rPr>
      </w:pPr>
      <w:r w:rsidRPr="00946048">
        <w:rPr>
          <w:rFonts w:ascii="Times New Roman" w:hAnsi="Times New Roman" w:cs="Times New Roman"/>
          <w:sz w:val="24"/>
          <w:szCs w:val="24"/>
          <w:shd w:val="clear" w:color="auto" w:fill="FFFFFF"/>
        </w:rPr>
        <w:lastRenderedPageBreak/>
        <w:t>It is crucial to compare various systems of health</w:t>
      </w:r>
      <w:r w:rsidR="009218C2" w:rsidRPr="00946048">
        <w:rPr>
          <w:rFonts w:ascii="Times New Roman" w:hAnsi="Times New Roman" w:cs="Times New Roman"/>
          <w:sz w:val="24"/>
          <w:szCs w:val="24"/>
          <w:shd w:val="clear" w:color="auto" w:fill="FFFFFF"/>
        </w:rPr>
        <w:t xml:space="preserve"> care</w:t>
      </w:r>
      <w:r w:rsidRPr="00946048">
        <w:rPr>
          <w:rFonts w:ascii="Times New Roman" w:hAnsi="Times New Roman" w:cs="Times New Roman"/>
          <w:sz w:val="24"/>
          <w:szCs w:val="24"/>
          <w:shd w:val="clear" w:color="auto" w:fill="FFFFFF"/>
        </w:rPr>
        <w:t xml:space="preserve"> in different countries and how they manage</w:t>
      </w:r>
      <w:r w:rsidR="009218C2" w:rsidRPr="00946048">
        <w:rPr>
          <w:rFonts w:ascii="Times New Roman" w:hAnsi="Times New Roman" w:cs="Times New Roman"/>
          <w:sz w:val="24"/>
          <w:szCs w:val="24"/>
          <w:shd w:val="clear" w:color="auto" w:fill="FFFFFF"/>
        </w:rPr>
        <w:t xml:space="preserve"> the associated</w:t>
      </w:r>
      <w:r w:rsidRPr="00946048">
        <w:rPr>
          <w:rFonts w:ascii="Times New Roman" w:hAnsi="Times New Roman" w:cs="Times New Roman"/>
          <w:sz w:val="24"/>
          <w:szCs w:val="24"/>
          <w:shd w:val="clear" w:color="auto" w:fill="FFFFFF"/>
        </w:rPr>
        <w:t xml:space="preserve"> risk. This comparison is a beneficial tool for healthcare researchers. Also, it </w:t>
      </w:r>
      <w:r w:rsidR="003C419A" w:rsidRPr="00946048">
        <w:rPr>
          <w:rFonts w:ascii="Times New Roman" w:hAnsi="Times New Roman" w:cs="Times New Roman"/>
          <w:sz w:val="24"/>
          <w:szCs w:val="24"/>
          <w:shd w:val="clear" w:color="auto" w:fill="FFFFFF"/>
        </w:rPr>
        <w:t>enhances the improvement of the healthcare system for a given co</w:t>
      </w:r>
      <w:r w:rsidR="009218C2" w:rsidRPr="00946048">
        <w:rPr>
          <w:rFonts w:ascii="Times New Roman" w:hAnsi="Times New Roman" w:cs="Times New Roman"/>
          <w:sz w:val="24"/>
          <w:szCs w:val="24"/>
          <w:shd w:val="clear" w:color="auto" w:fill="FFFFFF"/>
        </w:rPr>
        <w:t>untry</w:t>
      </w:r>
      <w:r w:rsidR="003C419A" w:rsidRPr="00946048">
        <w:rPr>
          <w:rFonts w:ascii="Times New Roman" w:hAnsi="Times New Roman" w:cs="Times New Roman"/>
          <w:sz w:val="24"/>
          <w:szCs w:val="24"/>
          <w:shd w:val="clear" w:color="auto" w:fill="FFFFFF"/>
        </w:rPr>
        <w:t xml:space="preserve"> since the health minister will regularly evaluate the country’s system of health care. Thus, a comparison of both the international and national risk management programs </w:t>
      </w:r>
      <w:r w:rsidR="005B6F13" w:rsidRPr="00946048">
        <w:rPr>
          <w:rFonts w:ascii="Times New Roman" w:hAnsi="Times New Roman" w:cs="Times New Roman"/>
          <w:sz w:val="24"/>
          <w:szCs w:val="24"/>
          <w:shd w:val="clear" w:color="auto" w:fill="FFFFFF"/>
        </w:rPr>
        <w:t xml:space="preserve">of the healthcare makes the risk management policy more extensive for the local healthcare facilities. </w:t>
      </w:r>
      <w:r w:rsidR="00A07165" w:rsidRPr="00946048">
        <w:rPr>
          <w:rFonts w:ascii="Times New Roman" w:hAnsi="Times New Roman" w:cs="Times New Roman"/>
          <w:sz w:val="24"/>
          <w:szCs w:val="24"/>
          <w:shd w:val="clear" w:color="auto" w:fill="FFFFFF"/>
        </w:rPr>
        <w:t xml:space="preserve">Improvements and failures tell how new envelopments, prevention measures, and interventions in health care are developed and implemented in different countries. </w:t>
      </w:r>
      <w:r w:rsidR="00E371ED" w:rsidRPr="00946048">
        <w:rPr>
          <w:rFonts w:ascii="Times New Roman" w:hAnsi="Times New Roman" w:cs="Times New Roman"/>
          <w:sz w:val="24"/>
          <w:szCs w:val="24"/>
          <w:shd w:val="clear" w:color="auto" w:fill="FFFFFF"/>
        </w:rPr>
        <w:t>In this report, three countries, the United States of America, Canada, and Saudi Arabia, are selected to compare their various health care systems and</w:t>
      </w:r>
      <w:r w:rsidR="00593004">
        <w:rPr>
          <w:rFonts w:ascii="Times New Roman" w:hAnsi="Times New Roman" w:cs="Times New Roman"/>
          <w:sz w:val="24"/>
          <w:szCs w:val="24"/>
          <w:shd w:val="clear" w:color="auto" w:fill="FFFFFF"/>
        </w:rPr>
        <w:t xml:space="preserve"> how they</w:t>
      </w:r>
      <w:r w:rsidR="00E371ED" w:rsidRPr="00946048">
        <w:rPr>
          <w:rFonts w:ascii="Times New Roman" w:hAnsi="Times New Roman" w:cs="Times New Roman"/>
          <w:sz w:val="24"/>
          <w:szCs w:val="24"/>
          <w:shd w:val="clear" w:color="auto" w:fill="FFFFFF"/>
        </w:rPr>
        <w:t xml:space="preserve"> manage </w:t>
      </w:r>
      <w:r w:rsidRPr="00946048">
        <w:rPr>
          <w:rFonts w:ascii="Times New Roman" w:hAnsi="Times New Roman" w:cs="Times New Roman"/>
          <w:sz w:val="24"/>
          <w:szCs w:val="24"/>
          <w:shd w:val="clear" w:color="auto" w:fill="FFFFFF"/>
        </w:rPr>
        <w:t xml:space="preserve">such risks. Health care systems in different counties apply various clinical management systems. Therefore, the management of risk has a crucial role in reducing malpractices </w:t>
      </w:r>
      <w:r w:rsidR="00097C35" w:rsidRPr="00946048">
        <w:rPr>
          <w:rFonts w:ascii="Times New Roman" w:hAnsi="Times New Roman" w:cs="Times New Roman"/>
          <w:sz w:val="24"/>
          <w:szCs w:val="24"/>
          <w:shd w:val="clear" w:color="auto" w:fill="FFFFFF"/>
        </w:rPr>
        <w:t xml:space="preserve">in the hospital, thus, better the services offered to the patient in different health facilities. The hospital issues are currently increasing; these issues must be considered in every system. Most countries apply the use of information systems to gather and monitor various data in a hospital. </w:t>
      </w:r>
      <w:r w:rsidR="00670608" w:rsidRPr="00946048">
        <w:rPr>
          <w:rFonts w:ascii="Times New Roman" w:hAnsi="Times New Roman" w:cs="Times New Roman"/>
          <w:sz w:val="24"/>
          <w:szCs w:val="24"/>
          <w:shd w:val="clear" w:color="auto" w:fill="FFFFFF"/>
        </w:rPr>
        <w:t xml:space="preserve"> By applying risk management policies, multiple organizations can maintain the safety of both the patients and the employees</w:t>
      </w:r>
      <w:r w:rsidR="00EE105A" w:rsidRPr="00946048">
        <w:rPr>
          <w:rFonts w:ascii="Times New Roman" w:hAnsi="Times New Roman" w:cs="Times New Roman"/>
          <w:sz w:val="24"/>
          <w:szCs w:val="24"/>
          <w:shd w:val="clear" w:color="auto" w:fill="FFFFFF"/>
        </w:rPr>
        <w:t>.</w:t>
      </w:r>
      <w:r w:rsidR="00323D2B" w:rsidRPr="00946048">
        <w:rPr>
          <w:rFonts w:ascii="Times New Roman" w:hAnsi="Times New Roman" w:cs="Times New Roman"/>
          <w:sz w:val="24"/>
          <w:szCs w:val="24"/>
          <w:shd w:val="clear" w:color="auto" w:fill="FFFFFF"/>
        </w:rPr>
        <w:t xml:space="preserve"> (Aime et al., 2014)</w:t>
      </w:r>
    </w:p>
    <w:p w14:paraId="7F5F1B27" w14:textId="77777777" w:rsidR="009970BB" w:rsidRPr="00946048" w:rsidRDefault="00CD2FF4" w:rsidP="00946048">
      <w:pPr>
        <w:spacing w:line="480" w:lineRule="auto"/>
        <w:ind w:left="1440" w:firstLine="720"/>
        <w:rPr>
          <w:rFonts w:ascii="Times New Roman" w:hAnsi="Times New Roman" w:cs="Times New Roman"/>
          <w:b/>
          <w:bCs/>
          <w:sz w:val="24"/>
          <w:szCs w:val="24"/>
          <w:shd w:val="clear" w:color="auto" w:fill="FFFFFF"/>
        </w:rPr>
      </w:pPr>
      <w:r w:rsidRPr="00946048">
        <w:rPr>
          <w:rFonts w:ascii="Times New Roman" w:hAnsi="Times New Roman" w:cs="Times New Roman"/>
          <w:sz w:val="24"/>
          <w:szCs w:val="24"/>
          <w:shd w:val="clear" w:color="auto" w:fill="FFFFFF"/>
        </w:rPr>
        <w:t xml:space="preserve"> </w:t>
      </w:r>
      <w:r w:rsidR="001B7C5B" w:rsidRPr="00946048">
        <w:rPr>
          <w:rFonts w:ascii="Times New Roman" w:hAnsi="Times New Roman" w:cs="Times New Roman"/>
          <w:b/>
          <w:bCs/>
          <w:sz w:val="24"/>
          <w:szCs w:val="24"/>
          <w:shd w:val="clear" w:color="auto" w:fill="FFFFFF"/>
        </w:rPr>
        <w:t xml:space="preserve">Significant risks are facing the health care industry. </w:t>
      </w:r>
    </w:p>
    <w:p w14:paraId="7EA19263" w14:textId="77777777" w:rsidR="001B7C5B" w:rsidRPr="00946048" w:rsidRDefault="00CD2FF4" w:rsidP="00946048">
      <w:pPr>
        <w:spacing w:line="480" w:lineRule="auto"/>
        <w:ind w:left="1440" w:firstLine="720"/>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 xml:space="preserve">                         </w:t>
      </w:r>
      <w:r w:rsidRPr="00946048">
        <w:rPr>
          <w:rFonts w:ascii="Times New Roman" w:hAnsi="Times New Roman" w:cs="Times New Roman"/>
          <w:b/>
          <w:bCs/>
          <w:sz w:val="24"/>
          <w:szCs w:val="24"/>
          <w:shd w:val="clear" w:color="auto" w:fill="FFFFFF"/>
        </w:rPr>
        <w:t xml:space="preserve">Cyber threats </w:t>
      </w:r>
    </w:p>
    <w:p w14:paraId="1779DD79" w14:textId="0235BC3B" w:rsidR="001B7C5B" w:rsidRDefault="00CD2FF4" w:rsidP="00946048">
      <w:pPr>
        <w:spacing w:line="480" w:lineRule="auto"/>
        <w:ind w:firstLine="720"/>
        <w:rPr>
          <w:rFonts w:ascii="Times New Roman" w:hAnsi="Times New Roman" w:cs="Times New Roman"/>
          <w:sz w:val="24"/>
          <w:szCs w:val="24"/>
          <w:shd w:val="clear" w:color="auto" w:fill="FFFFFF"/>
        </w:rPr>
      </w:pPr>
      <w:r w:rsidRPr="00946048">
        <w:rPr>
          <w:rFonts w:ascii="Times New Roman" w:hAnsi="Times New Roman" w:cs="Times New Roman"/>
          <w:sz w:val="24"/>
          <w:szCs w:val="24"/>
          <w:shd w:val="clear" w:color="auto" w:fill="FFFFFF"/>
        </w:rPr>
        <w:t>There ha</w:t>
      </w:r>
      <w:r w:rsidRPr="00946048">
        <w:rPr>
          <w:rFonts w:ascii="Times New Roman" w:hAnsi="Times New Roman" w:cs="Times New Roman"/>
          <w:sz w:val="24"/>
          <w:szCs w:val="24"/>
          <w:shd w:val="clear" w:color="auto" w:fill="FFFFFF"/>
        </w:rPr>
        <w:t xml:space="preserve">s been development in the health sector due to the introduction of new technology </w:t>
      </w:r>
      <w:r w:rsidR="00310FCE" w:rsidRPr="00946048">
        <w:rPr>
          <w:rFonts w:ascii="Times New Roman" w:hAnsi="Times New Roman" w:cs="Times New Roman"/>
          <w:sz w:val="24"/>
          <w:szCs w:val="24"/>
          <w:shd w:val="clear" w:color="auto" w:fill="FFFFFF"/>
        </w:rPr>
        <w:t>and its implementation into the patient's care and management of the facility. Due to this, there has been a rise in cyber threats in this industry.</w:t>
      </w:r>
      <w:r w:rsidR="00593004">
        <w:rPr>
          <w:rFonts w:ascii="Times New Roman" w:hAnsi="Times New Roman" w:cs="Times New Roman"/>
          <w:sz w:val="24"/>
          <w:szCs w:val="24"/>
          <w:shd w:val="clear" w:color="auto" w:fill="FFFFFF"/>
        </w:rPr>
        <w:t xml:space="preserve"> The </w:t>
      </w:r>
      <w:r w:rsidR="006B30B3">
        <w:rPr>
          <w:rFonts w:ascii="Times New Roman" w:hAnsi="Times New Roman" w:cs="Times New Roman"/>
          <w:sz w:val="24"/>
          <w:szCs w:val="24"/>
          <w:shd w:val="clear" w:color="auto" w:fill="FFFFFF"/>
        </w:rPr>
        <w:t>rise of</w:t>
      </w:r>
      <w:r w:rsidR="00593004">
        <w:rPr>
          <w:rFonts w:ascii="Times New Roman" w:hAnsi="Times New Roman" w:cs="Times New Roman"/>
          <w:sz w:val="24"/>
          <w:szCs w:val="24"/>
          <w:shd w:val="clear" w:color="auto" w:fill="FFFFFF"/>
        </w:rPr>
        <w:t xml:space="preserve"> cyber threat has been due to increased use of technology </w:t>
      </w:r>
      <w:r w:rsidR="00207005">
        <w:rPr>
          <w:rFonts w:ascii="Times New Roman" w:hAnsi="Times New Roman" w:cs="Times New Roman"/>
          <w:sz w:val="24"/>
          <w:szCs w:val="24"/>
          <w:shd w:val="clear" w:color="auto" w:fill="FFFFFF"/>
        </w:rPr>
        <w:t xml:space="preserve">and failure of the healthcare facilities to employ highly qualified </w:t>
      </w:r>
      <w:r w:rsidR="006B30B3">
        <w:rPr>
          <w:rFonts w:ascii="Times New Roman" w:hAnsi="Times New Roman" w:cs="Times New Roman"/>
          <w:sz w:val="24"/>
          <w:szCs w:val="24"/>
          <w:shd w:val="clear" w:color="auto" w:fill="FFFFFF"/>
        </w:rPr>
        <w:lastRenderedPageBreak/>
        <w:t>personnel</w:t>
      </w:r>
      <w:r w:rsidR="00207005">
        <w:rPr>
          <w:rFonts w:ascii="Times New Roman" w:hAnsi="Times New Roman" w:cs="Times New Roman"/>
          <w:sz w:val="24"/>
          <w:szCs w:val="24"/>
          <w:shd w:val="clear" w:color="auto" w:fill="FFFFFF"/>
        </w:rPr>
        <w:t xml:space="preserve"> to match the increasing demand for use of modern </w:t>
      </w:r>
      <w:r w:rsidR="006B30B3">
        <w:rPr>
          <w:rFonts w:ascii="Times New Roman" w:hAnsi="Times New Roman" w:cs="Times New Roman"/>
          <w:sz w:val="24"/>
          <w:szCs w:val="24"/>
          <w:shd w:val="clear" w:color="auto" w:fill="FFFFFF"/>
        </w:rPr>
        <w:t>technology. Though</w:t>
      </w:r>
      <w:r w:rsidR="00514BBF">
        <w:rPr>
          <w:rFonts w:ascii="Times New Roman" w:hAnsi="Times New Roman" w:cs="Times New Roman"/>
          <w:sz w:val="24"/>
          <w:szCs w:val="24"/>
          <w:shd w:val="clear" w:color="auto" w:fill="FFFFFF"/>
        </w:rPr>
        <w:t xml:space="preserve"> healthcare facilities have invested a lot in physical security they have not yet invested in cyber security. </w:t>
      </w:r>
      <w:r w:rsidR="00310FCE" w:rsidRPr="00946048">
        <w:rPr>
          <w:rFonts w:ascii="Times New Roman" w:hAnsi="Times New Roman" w:cs="Times New Roman"/>
          <w:sz w:val="24"/>
          <w:szCs w:val="24"/>
          <w:shd w:val="clear" w:color="auto" w:fill="FFFFFF"/>
        </w:rPr>
        <w:t xml:space="preserve"> A significant concern </w:t>
      </w:r>
      <w:r w:rsidR="00F61E57" w:rsidRPr="00946048">
        <w:rPr>
          <w:rFonts w:ascii="Times New Roman" w:hAnsi="Times New Roman" w:cs="Times New Roman"/>
          <w:sz w:val="24"/>
          <w:szCs w:val="24"/>
          <w:shd w:val="clear" w:color="auto" w:fill="FFFFFF"/>
        </w:rPr>
        <w:t xml:space="preserve">stems from the electronic records of the information of various individuals. These enhance thievery as they are easy to access, and they have become more variable to cybercriminals. The USA leads to the cybercrime rate in the health facilities since such developments have taken part in the most facilities in the </w:t>
      </w:r>
      <w:r w:rsidR="006B30B3" w:rsidRPr="00946048">
        <w:rPr>
          <w:rFonts w:ascii="Times New Roman" w:hAnsi="Times New Roman" w:cs="Times New Roman"/>
          <w:sz w:val="24"/>
          <w:szCs w:val="24"/>
          <w:shd w:val="clear" w:color="auto" w:fill="FFFFFF"/>
        </w:rPr>
        <w:t>country.</w:t>
      </w:r>
      <w:r w:rsidR="006B30B3">
        <w:rPr>
          <w:rFonts w:ascii="Times New Roman" w:hAnsi="Times New Roman" w:cs="Times New Roman"/>
          <w:sz w:val="24"/>
          <w:szCs w:val="24"/>
          <w:shd w:val="clear" w:color="auto" w:fill="FFFFFF"/>
        </w:rPr>
        <w:t xml:space="preserve"> This</w:t>
      </w:r>
      <w:r w:rsidR="009E4900">
        <w:rPr>
          <w:rFonts w:ascii="Times New Roman" w:hAnsi="Times New Roman" w:cs="Times New Roman"/>
          <w:sz w:val="24"/>
          <w:szCs w:val="24"/>
          <w:shd w:val="clear" w:color="auto" w:fill="FFFFFF"/>
        </w:rPr>
        <w:t xml:space="preserve"> is because there </w:t>
      </w:r>
      <w:r w:rsidR="006B30B3">
        <w:rPr>
          <w:rFonts w:ascii="Times New Roman" w:hAnsi="Times New Roman" w:cs="Times New Roman"/>
          <w:sz w:val="24"/>
          <w:szCs w:val="24"/>
          <w:shd w:val="clear" w:color="auto" w:fill="FFFFFF"/>
        </w:rPr>
        <w:t>have</w:t>
      </w:r>
      <w:r w:rsidR="009E4900">
        <w:rPr>
          <w:rFonts w:ascii="Times New Roman" w:hAnsi="Times New Roman" w:cs="Times New Roman"/>
          <w:sz w:val="24"/>
          <w:szCs w:val="24"/>
          <w:shd w:val="clear" w:color="auto" w:fill="FFFFFF"/>
        </w:rPr>
        <w:t xml:space="preserve"> not been good strategies established </w:t>
      </w:r>
      <w:r w:rsidR="006B30B3">
        <w:rPr>
          <w:rFonts w:ascii="Times New Roman" w:hAnsi="Times New Roman" w:cs="Times New Roman"/>
          <w:sz w:val="24"/>
          <w:szCs w:val="24"/>
          <w:shd w:val="clear" w:color="auto" w:fill="FFFFFF"/>
        </w:rPr>
        <w:t>to prevent</w:t>
      </w:r>
      <w:r w:rsidR="009E4900">
        <w:rPr>
          <w:rFonts w:ascii="Times New Roman" w:hAnsi="Times New Roman" w:cs="Times New Roman"/>
          <w:sz w:val="24"/>
          <w:szCs w:val="24"/>
          <w:shd w:val="clear" w:color="auto" w:fill="FFFFFF"/>
        </w:rPr>
        <w:t xml:space="preserve"> </w:t>
      </w:r>
      <w:r w:rsidR="006B30B3">
        <w:rPr>
          <w:rFonts w:ascii="Times New Roman" w:hAnsi="Times New Roman" w:cs="Times New Roman"/>
          <w:sz w:val="24"/>
          <w:szCs w:val="24"/>
          <w:shd w:val="clear" w:color="auto" w:fill="FFFFFF"/>
        </w:rPr>
        <w:t>cybercrimes</w:t>
      </w:r>
      <w:r w:rsidR="009E4900">
        <w:rPr>
          <w:rFonts w:ascii="Times New Roman" w:hAnsi="Times New Roman" w:cs="Times New Roman"/>
          <w:sz w:val="24"/>
          <w:szCs w:val="24"/>
          <w:shd w:val="clear" w:color="auto" w:fill="FFFFFF"/>
        </w:rPr>
        <w:t xml:space="preserve"> in healthcare </w:t>
      </w:r>
      <w:r w:rsidR="006B30B3">
        <w:rPr>
          <w:rFonts w:ascii="Times New Roman" w:hAnsi="Times New Roman" w:cs="Times New Roman"/>
          <w:sz w:val="24"/>
          <w:szCs w:val="24"/>
          <w:shd w:val="clear" w:color="auto" w:fill="FFFFFF"/>
        </w:rPr>
        <w:t>facilities</w:t>
      </w:r>
      <w:r w:rsidR="009E4900">
        <w:rPr>
          <w:rFonts w:ascii="Times New Roman" w:hAnsi="Times New Roman" w:cs="Times New Roman"/>
          <w:sz w:val="24"/>
          <w:szCs w:val="24"/>
          <w:shd w:val="clear" w:color="auto" w:fill="FFFFFF"/>
        </w:rPr>
        <w:t xml:space="preserve"> s reasons </w:t>
      </w:r>
      <w:r w:rsidR="006B30B3">
        <w:rPr>
          <w:rFonts w:ascii="Times New Roman" w:hAnsi="Times New Roman" w:cs="Times New Roman"/>
          <w:sz w:val="24"/>
          <w:szCs w:val="24"/>
          <w:shd w:val="clear" w:color="auto" w:fill="FFFFFF"/>
        </w:rPr>
        <w:t>being; the</w:t>
      </w:r>
      <w:r w:rsidR="00C41B09">
        <w:rPr>
          <w:rFonts w:ascii="Times New Roman" w:hAnsi="Times New Roman" w:cs="Times New Roman"/>
          <w:sz w:val="24"/>
          <w:szCs w:val="24"/>
          <w:shd w:val="clear" w:color="auto" w:fill="FFFFFF"/>
        </w:rPr>
        <w:t xml:space="preserve"> network connection of biomedical </w:t>
      </w:r>
      <w:r w:rsidR="006B30B3">
        <w:rPr>
          <w:rFonts w:ascii="Times New Roman" w:hAnsi="Times New Roman" w:cs="Times New Roman"/>
          <w:sz w:val="24"/>
          <w:szCs w:val="24"/>
          <w:shd w:val="clear" w:color="auto" w:fill="FFFFFF"/>
        </w:rPr>
        <w:t>services, the</w:t>
      </w:r>
      <w:r w:rsidR="00C41B09">
        <w:rPr>
          <w:rFonts w:ascii="Times New Roman" w:hAnsi="Times New Roman" w:cs="Times New Roman"/>
          <w:sz w:val="24"/>
          <w:szCs w:val="24"/>
          <w:shd w:val="clear" w:color="auto" w:fill="FFFFFF"/>
        </w:rPr>
        <w:t xml:space="preserve"> high </w:t>
      </w:r>
      <w:r w:rsidR="006B30B3">
        <w:rPr>
          <w:rFonts w:ascii="Times New Roman" w:hAnsi="Times New Roman" w:cs="Times New Roman"/>
          <w:sz w:val="24"/>
          <w:szCs w:val="24"/>
          <w:shd w:val="clear" w:color="auto" w:fill="FFFFFF"/>
        </w:rPr>
        <w:t>integration</w:t>
      </w:r>
      <w:r w:rsidR="00C41B09">
        <w:rPr>
          <w:rFonts w:ascii="Times New Roman" w:hAnsi="Times New Roman" w:cs="Times New Roman"/>
          <w:sz w:val="24"/>
          <w:szCs w:val="24"/>
          <w:shd w:val="clear" w:color="auto" w:fill="FFFFFF"/>
        </w:rPr>
        <w:t xml:space="preserve"> of healthcare facilities and the high cost of managing </w:t>
      </w:r>
      <w:r w:rsidR="006B30B3">
        <w:rPr>
          <w:rFonts w:ascii="Times New Roman" w:hAnsi="Times New Roman" w:cs="Times New Roman"/>
          <w:sz w:val="24"/>
          <w:szCs w:val="24"/>
          <w:shd w:val="clear" w:color="auto" w:fill="FFFFFF"/>
        </w:rPr>
        <w:t>IT experts</w:t>
      </w:r>
      <w:r w:rsidR="00C41B09">
        <w:rPr>
          <w:rFonts w:ascii="Times New Roman" w:hAnsi="Times New Roman" w:cs="Times New Roman"/>
          <w:sz w:val="24"/>
          <w:szCs w:val="24"/>
          <w:shd w:val="clear" w:color="auto" w:fill="FFFFFF"/>
        </w:rPr>
        <w:t xml:space="preserve"> as well as change of administrator in health</w:t>
      </w:r>
      <w:r w:rsidR="006B30B3">
        <w:rPr>
          <w:rFonts w:ascii="Times New Roman" w:hAnsi="Times New Roman" w:cs="Times New Roman"/>
          <w:sz w:val="24"/>
          <w:szCs w:val="24"/>
          <w:shd w:val="clear" w:color="auto" w:fill="FFFFFF"/>
        </w:rPr>
        <w:t xml:space="preserve"> </w:t>
      </w:r>
      <w:r w:rsidR="00C41B09">
        <w:rPr>
          <w:rFonts w:ascii="Times New Roman" w:hAnsi="Times New Roman" w:cs="Times New Roman"/>
          <w:sz w:val="24"/>
          <w:szCs w:val="24"/>
          <w:shd w:val="clear" w:color="auto" w:fill="FFFFFF"/>
        </w:rPr>
        <w:t>care</w:t>
      </w:r>
      <w:r w:rsidR="006B30B3">
        <w:rPr>
          <w:rFonts w:ascii="Times New Roman" w:hAnsi="Times New Roman" w:cs="Times New Roman"/>
          <w:sz w:val="24"/>
          <w:szCs w:val="24"/>
          <w:shd w:val="clear" w:color="auto" w:fill="FFFFFF"/>
        </w:rPr>
        <w:t xml:space="preserve"> facilities</w:t>
      </w:r>
      <w:r w:rsidR="00C41B09">
        <w:rPr>
          <w:rFonts w:ascii="Times New Roman" w:hAnsi="Times New Roman" w:cs="Times New Roman"/>
          <w:sz w:val="24"/>
          <w:szCs w:val="24"/>
          <w:shd w:val="clear" w:color="auto" w:fill="FFFFFF"/>
        </w:rPr>
        <w:t xml:space="preserve"> who come with different administrative styles</w:t>
      </w:r>
      <w:r w:rsidR="00257239">
        <w:rPr>
          <w:rFonts w:ascii="Times New Roman" w:hAnsi="Times New Roman" w:cs="Times New Roman"/>
          <w:sz w:val="24"/>
          <w:szCs w:val="24"/>
          <w:shd w:val="clear" w:color="auto" w:fill="FFFFFF"/>
        </w:rPr>
        <w:t>.</w:t>
      </w:r>
      <w:r w:rsidR="00F61E57" w:rsidRPr="00946048">
        <w:rPr>
          <w:rFonts w:ascii="Times New Roman" w:hAnsi="Times New Roman" w:cs="Times New Roman"/>
          <w:sz w:val="24"/>
          <w:szCs w:val="24"/>
          <w:shd w:val="clear" w:color="auto" w:fill="FFFFFF"/>
        </w:rPr>
        <w:t xml:space="preserve"> </w:t>
      </w:r>
      <w:r w:rsidR="00EC73C2" w:rsidRPr="00946048">
        <w:rPr>
          <w:rFonts w:ascii="Times New Roman" w:hAnsi="Times New Roman" w:cs="Times New Roman"/>
          <w:sz w:val="24"/>
          <w:szCs w:val="24"/>
          <w:shd w:val="clear" w:color="auto" w:fill="FFFFFF"/>
        </w:rPr>
        <w:t>When Saudi Arabia is compared to Canada in the rate of cyber threats, it leads, since their systems are easily broken into and are not monitored as Canada</w:t>
      </w:r>
      <w:r w:rsidR="00323D2B" w:rsidRPr="00946048">
        <w:rPr>
          <w:rFonts w:ascii="Times New Roman" w:hAnsi="Times New Roman" w:cs="Times New Roman"/>
          <w:sz w:val="24"/>
          <w:szCs w:val="24"/>
          <w:shd w:val="clear" w:color="auto" w:fill="FFFFFF"/>
        </w:rPr>
        <w:t>'s (Cagliano et al., 2011)</w:t>
      </w:r>
      <w:r w:rsidR="00EC73C2" w:rsidRPr="00946048">
        <w:rPr>
          <w:rFonts w:ascii="Times New Roman" w:hAnsi="Times New Roman" w:cs="Times New Roman"/>
          <w:sz w:val="24"/>
          <w:szCs w:val="24"/>
          <w:shd w:val="clear" w:color="auto" w:fill="FFFFFF"/>
        </w:rPr>
        <w:t xml:space="preserve">. </w:t>
      </w:r>
    </w:p>
    <w:p w14:paraId="133910E2" w14:textId="75B72AED" w:rsidR="00BA6C12" w:rsidRPr="00946048" w:rsidRDefault="00BA6C12" w:rsidP="00946048">
      <w:pPr>
        <w:spacing w:line="480" w:lineRule="auto"/>
        <w:ind w:firstLine="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Canada has the best strategies to mitigate </w:t>
      </w:r>
      <w:r w:rsidR="006B30B3">
        <w:rPr>
          <w:rFonts w:ascii="Times New Roman" w:hAnsi="Times New Roman" w:cs="Times New Roman"/>
          <w:sz w:val="24"/>
          <w:szCs w:val="24"/>
          <w:shd w:val="clear" w:color="auto" w:fill="FFFFFF"/>
        </w:rPr>
        <w:t>cyber-attacks</w:t>
      </w:r>
      <w:r>
        <w:rPr>
          <w:rFonts w:ascii="Times New Roman" w:hAnsi="Times New Roman" w:cs="Times New Roman"/>
          <w:sz w:val="24"/>
          <w:szCs w:val="24"/>
          <w:shd w:val="clear" w:color="auto" w:fill="FFFFFF"/>
        </w:rPr>
        <w:t xml:space="preserve"> as compared to USA and Saudi </w:t>
      </w:r>
      <w:r w:rsidR="006B30B3">
        <w:rPr>
          <w:rFonts w:ascii="Times New Roman" w:hAnsi="Times New Roman" w:cs="Times New Roman"/>
          <w:sz w:val="24"/>
          <w:szCs w:val="24"/>
          <w:shd w:val="clear" w:color="auto" w:fill="FFFFFF"/>
        </w:rPr>
        <w:t>Arabia. its</w:t>
      </w:r>
      <w:r>
        <w:rPr>
          <w:rFonts w:ascii="Times New Roman" w:hAnsi="Times New Roman" w:cs="Times New Roman"/>
          <w:sz w:val="24"/>
          <w:szCs w:val="24"/>
          <w:shd w:val="clear" w:color="auto" w:fill="FFFFFF"/>
        </w:rPr>
        <w:t xml:space="preserve"> government highly supports agencies that deal with </w:t>
      </w:r>
      <w:r w:rsidR="006B30B3">
        <w:rPr>
          <w:rFonts w:ascii="Times New Roman" w:hAnsi="Times New Roman" w:cs="Times New Roman"/>
          <w:sz w:val="24"/>
          <w:szCs w:val="24"/>
          <w:shd w:val="clear" w:color="auto" w:fill="FFFFFF"/>
        </w:rPr>
        <w:t>cybercrimes, it</w:t>
      </w:r>
      <w:r>
        <w:rPr>
          <w:rFonts w:ascii="Times New Roman" w:hAnsi="Times New Roman" w:cs="Times New Roman"/>
          <w:sz w:val="24"/>
          <w:szCs w:val="24"/>
          <w:shd w:val="clear" w:color="auto" w:fill="FFFFFF"/>
        </w:rPr>
        <w:t xml:space="preserve"> has established agencies such as </w:t>
      </w:r>
      <w:r w:rsidR="006B30B3">
        <w:rPr>
          <w:rFonts w:ascii="Times New Roman" w:hAnsi="Times New Roman" w:cs="Times New Roman"/>
          <w:sz w:val="24"/>
          <w:szCs w:val="24"/>
          <w:shd w:val="clear" w:color="auto" w:fill="FFFFFF"/>
        </w:rPr>
        <w:t>the</w:t>
      </w:r>
      <w:r>
        <w:rPr>
          <w:rFonts w:ascii="Times New Roman" w:hAnsi="Times New Roman" w:cs="Times New Roman"/>
          <w:sz w:val="24"/>
          <w:szCs w:val="24"/>
          <w:shd w:val="clear" w:color="auto" w:fill="FFFFFF"/>
        </w:rPr>
        <w:t xml:space="preserve"> Canadian cyber security </w:t>
      </w:r>
      <w:r w:rsidR="006B30B3">
        <w:rPr>
          <w:rFonts w:ascii="Times New Roman" w:hAnsi="Times New Roman" w:cs="Times New Roman"/>
          <w:sz w:val="24"/>
          <w:szCs w:val="24"/>
          <w:shd w:val="clear" w:color="auto" w:fill="FFFFFF"/>
        </w:rPr>
        <w:t>center</w:t>
      </w:r>
      <w:r>
        <w:rPr>
          <w:rFonts w:ascii="Times New Roman" w:hAnsi="Times New Roman" w:cs="Times New Roman"/>
          <w:sz w:val="24"/>
          <w:szCs w:val="24"/>
          <w:shd w:val="clear" w:color="auto" w:fill="FFFFFF"/>
        </w:rPr>
        <w:t xml:space="preserve"> that </w:t>
      </w:r>
      <w:r w:rsidR="007F645A">
        <w:rPr>
          <w:rFonts w:ascii="Times New Roman" w:hAnsi="Times New Roman" w:cs="Times New Roman"/>
          <w:sz w:val="24"/>
          <w:szCs w:val="24"/>
          <w:shd w:val="clear" w:color="auto" w:fill="FFFFFF"/>
        </w:rPr>
        <w:t xml:space="preserve">responds to cyber </w:t>
      </w:r>
      <w:r w:rsidR="006B30B3">
        <w:rPr>
          <w:rFonts w:ascii="Times New Roman" w:hAnsi="Times New Roman" w:cs="Times New Roman"/>
          <w:sz w:val="24"/>
          <w:szCs w:val="24"/>
          <w:shd w:val="clear" w:color="auto" w:fill="FFFFFF"/>
        </w:rPr>
        <w:t>tacks</w:t>
      </w:r>
      <w:r w:rsidR="007F645A">
        <w:rPr>
          <w:rFonts w:ascii="Times New Roman" w:hAnsi="Times New Roman" w:cs="Times New Roman"/>
          <w:sz w:val="24"/>
          <w:szCs w:val="24"/>
          <w:shd w:val="clear" w:color="auto" w:fill="FFFFFF"/>
        </w:rPr>
        <w:t xml:space="preserve"> and mitigates cyber </w:t>
      </w:r>
      <w:r w:rsidR="006B30B3">
        <w:rPr>
          <w:rFonts w:ascii="Times New Roman" w:hAnsi="Times New Roman" w:cs="Times New Roman"/>
          <w:sz w:val="24"/>
          <w:szCs w:val="24"/>
          <w:shd w:val="clear" w:color="auto" w:fill="FFFFFF"/>
        </w:rPr>
        <w:t>events. Canadian</w:t>
      </w:r>
      <w:r w:rsidR="007F645A">
        <w:rPr>
          <w:rFonts w:ascii="Times New Roman" w:hAnsi="Times New Roman" w:cs="Times New Roman"/>
          <w:sz w:val="24"/>
          <w:szCs w:val="24"/>
          <w:shd w:val="clear" w:color="auto" w:fill="FFFFFF"/>
        </w:rPr>
        <w:t xml:space="preserve"> cyber threat exchange is another agency that</w:t>
      </w:r>
      <w:r w:rsidR="00891A0E">
        <w:rPr>
          <w:rFonts w:ascii="Times New Roman" w:hAnsi="Times New Roman" w:cs="Times New Roman"/>
          <w:sz w:val="24"/>
          <w:szCs w:val="24"/>
          <w:shd w:val="clear" w:color="auto" w:fill="FFFFFF"/>
        </w:rPr>
        <w:t xml:space="preserve"> helps Canadian people to detect and mitigate </w:t>
      </w:r>
      <w:r w:rsidR="006B30B3">
        <w:rPr>
          <w:rFonts w:ascii="Times New Roman" w:hAnsi="Times New Roman" w:cs="Times New Roman"/>
          <w:sz w:val="24"/>
          <w:szCs w:val="24"/>
          <w:shd w:val="clear" w:color="auto" w:fill="FFFFFF"/>
        </w:rPr>
        <w:t>cyber-attacks</w:t>
      </w:r>
      <w:r w:rsidR="00891A0E">
        <w:rPr>
          <w:rFonts w:ascii="Times New Roman" w:hAnsi="Times New Roman" w:cs="Times New Roman"/>
          <w:sz w:val="24"/>
          <w:szCs w:val="24"/>
          <w:shd w:val="clear" w:color="auto" w:fill="FFFFFF"/>
        </w:rPr>
        <w:t>.</w:t>
      </w:r>
      <w:r w:rsidR="00DC184B" w:rsidRPr="00DC184B">
        <w:t xml:space="preserve"> </w:t>
      </w:r>
    </w:p>
    <w:p w14:paraId="39322806" w14:textId="77777777" w:rsidR="002C6256" w:rsidRPr="00946048" w:rsidRDefault="00CD2FF4" w:rsidP="00946048">
      <w:pPr>
        <w:spacing w:line="480" w:lineRule="auto"/>
        <w:ind w:left="2880" w:firstLine="720"/>
        <w:rPr>
          <w:rFonts w:ascii="Times New Roman" w:hAnsi="Times New Roman" w:cs="Times New Roman"/>
          <w:b/>
          <w:bCs/>
          <w:sz w:val="24"/>
          <w:szCs w:val="24"/>
          <w:shd w:val="clear" w:color="auto" w:fill="FFFFFF"/>
        </w:rPr>
      </w:pPr>
      <w:r w:rsidRPr="00946048">
        <w:rPr>
          <w:rFonts w:ascii="Times New Roman" w:hAnsi="Times New Roman" w:cs="Times New Roman"/>
          <w:b/>
          <w:bCs/>
          <w:sz w:val="24"/>
          <w:szCs w:val="24"/>
          <w:shd w:val="clear" w:color="auto" w:fill="FFFFFF"/>
        </w:rPr>
        <w:t>Physical attacks</w:t>
      </w:r>
    </w:p>
    <w:p w14:paraId="6F9DA948" w14:textId="0EF6C6C1" w:rsidR="009E35FC" w:rsidRPr="00946048" w:rsidRDefault="00CD2FF4" w:rsidP="00946048">
      <w:pPr>
        <w:spacing w:line="480" w:lineRule="auto"/>
        <w:ind w:firstLine="720"/>
        <w:rPr>
          <w:rFonts w:ascii="Times New Roman" w:hAnsi="Times New Roman" w:cs="Times New Roman"/>
          <w:sz w:val="24"/>
          <w:szCs w:val="24"/>
          <w:shd w:val="clear" w:color="auto" w:fill="FFFFFF"/>
        </w:rPr>
      </w:pPr>
      <w:r w:rsidRPr="00946048">
        <w:rPr>
          <w:rFonts w:ascii="Times New Roman" w:hAnsi="Times New Roman" w:cs="Times New Roman"/>
          <w:sz w:val="24"/>
          <w:szCs w:val="24"/>
          <w:shd w:val="clear" w:color="auto" w:fill="FFFFFF"/>
        </w:rPr>
        <w:t xml:space="preserve">There has been a rise in physical threats in most parts of the world in the last two decades, and hospitals are also not left out. Typically, everyone is aware of the attack, which happened some years back at the Mercy hospital in </w:t>
      </w:r>
      <w:r w:rsidR="007B7B3D" w:rsidRPr="00946048">
        <w:rPr>
          <w:rFonts w:ascii="Times New Roman" w:hAnsi="Times New Roman" w:cs="Times New Roman"/>
          <w:sz w:val="24"/>
          <w:szCs w:val="24"/>
          <w:shd w:val="clear" w:color="auto" w:fill="FFFFFF"/>
        </w:rPr>
        <w:t xml:space="preserve">Chicago, where four were instantly killed in the attack. In this case, the attacker moved from the parking lot where he started the shooting to </w:t>
      </w:r>
      <w:r w:rsidR="007B7B3D" w:rsidRPr="00946048">
        <w:rPr>
          <w:rFonts w:ascii="Times New Roman" w:hAnsi="Times New Roman" w:cs="Times New Roman"/>
          <w:sz w:val="24"/>
          <w:szCs w:val="24"/>
          <w:shd w:val="clear" w:color="auto" w:fill="FFFFFF"/>
        </w:rPr>
        <w:lastRenderedPageBreak/>
        <w:t>the inside of the facility. Such attacks put the employees of the facilities at risk and the sick, who are their targets as well. Research done shows that hospitals are likely to experience</w:t>
      </w:r>
      <w:r w:rsidR="008A6709">
        <w:rPr>
          <w:rFonts w:ascii="Times New Roman" w:hAnsi="Times New Roman" w:cs="Times New Roman"/>
          <w:sz w:val="24"/>
          <w:szCs w:val="24"/>
          <w:shd w:val="clear" w:color="auto" w:fill="FFFFFF"/>
        </w:rPr>
        <w:t xml:space="preserve"> </w:t>
      </w:r>
      <w:r w:rsidR="006B30B3">
        <w:rPr>
          <w:rFonts w:ascii="Times New Roman" w:hAnsi="Times New Roman" w:cs="Times New Roman"/>
          <w:sz w:val="24"/>
          <w:szCs w:val="24"/>
          <w:shd w:val="clear" w:color="auto" w:fill="FFFFFF"/>
        </w:rPr>
        <w:t xml:space="preserve">more </w:t>
      </w:r>
      <w:r w:rsidR="006B30B3" w:rsidRPr="00946048">
        <w:rPr>
          <w:rFonts w:ascii="Times New Roman" w:hAnsi="Times New Roman" w:cs="Times New Roman"/>
          <w:sz w:val="24"/>
          <w:szCs w:val="24"/>
          <w:shd w:val="clear" w:color="auto" w:fill="FFFFFF"/>
        </w:rPr>
        <w:t>physical</w:t>
      </w:r>
      <w:r w:rsidR="00811E18" w:rsidRPr="00946048">
        <w:rPr>
          <w:rFonts w:ascii="Times New Roman" w:hAnsi="Times New Roman" w:cs="Times New Roman"/>
          <w:sz w:val="24"/>
          <w:szCs w:val="24"/>
          <w:shd w:val="clear" w:color="auto" w:fill="FFFFFF"/>
        </w:rPr>
        <w:t xml:space="preserve"> attack cases compared to cyber-crime. </w:t>
      </w:r>
      <w:r w:rsidR="007B7B3D" w:rsidRPr="00946048">
        <w:rPr>
          <w:rFonts w:ascii="Times New Roman" w:hAnsi="Times New Roman" w:cs="Times New Roman"/>
          <w:sz w:val="24"/>
          <w:szCs w:val="24"/>
          <w:shd w:val="clear" w:color="auto" w:fill="FFFFFF"/>
        </w:rPr>
        <w:t xml:space="preserve"> </w:t>
      </w:r>
      <w:r w:rsidR="00811E18" w:rsidRPr="00946048">
        <w:rPr>
          <w:rFonts w:ascii="Times New Roman" w:hAnsi="Times New Roman" w:cs="Times New Roman"/>
          <w:sz w:val="24"/>
          <w:szCs w:val="24"/>
          <w:shd w:val="clear" w:color="auto" w:fill="FFFFFF"/>
        </w:rPr>
        <w:t>Various facilities have employed security personnel to guard the facilities, and the development of the intrusion detection system is also taking shape. Canada experiences fewer physical attacks than Saudi Arabia since no such cases have been recorded In Canada for the past few years</w:t>
      </w:r>
      <w:r w:rsidR="00C95AD3" w:rsidRPr="00946048">
        <w:rPr>
          <w:rFonts w:ascii="Times New Roman" w:hAnsi="Times New Roman" w:cs="Times New Roman"/>
          <w:sz w:val="24"/>
          <w:szCs w:val="24"/>
          <w:shd w:val="clear" w:color="auto" w:fill="FFFFFF"/>
        </w:rPr>
        <w:t xml:space="preserve"> (Singh, 2012)</w:t>
      </w:r>
      <w:r w:rsidR="00811E18" w:rsidRPr="00946048">
        <w:rPr>
          <w:rFonts w:ascii="Times New Roman" w:hAnsi="Times New Roman" w:cs="Times New Roman"/>
          <w:sz w:val="24"/>
          <w:szCs w:val="24"/>
          <w:shd w:val="clear" w:color="auto" w:fill="FFFFFF"/>
        </w:rPr>
        <w:t xml:space="preserve">. </w:t>
      </w:r>
      <w:r w:rsidR="008A6709">
        <w:rPr>
          <w:rFonts w:ascii="Times New Roman" w:hAnsi="Times New Roman" w:cs="Times New Roman"/>
          <w:sz w:val="24"/>
          <w:szCs w:val="24"/>
          <w:shd w:val="clear" w:color="auto" w:fill="FFFFFF"/>
        </w:rPr>
        <w:t xml:space="preserve">Research </w:t>
      </w:r>
      <w:r w:rsidR="006B30B3">
        <w:rPr>
          <w:rFonts w:ascii="Times New Roman" w:hAnsi="Times New Roman" w:cs="Times New Roman"/>
          <w:sz w:val="24"/>
          <w:szCs w:val="24"/>
          <w:shd w:val="clear" w:color="auto" w:fill="FFFFFF"/>
        </w:rPr>
        <w:t>done</w:t>
      </w:r>
      <w:r w:rsidR="008A6709">
        <w:rPr>
          <w:rFonts w:ascii="Times New Roman" w:hAnsi="Times New Roman" w:cs="Times New Roman"/>
          <w:sz w:val="24"/>
          <w:szCs w:val="24"/>
          <w:shd w:val="clear" w:color="auto" w:fill="FFFFFF"/>
        </w:rPr>
        <w:t xml:space="preserve"> in </w:t>
      </w:r>
      <w:r w:rsidR="006B30B3">
        <w:rPr>
          <w:rFonts w:ascii="Times New Roman" w:hAnsi="Times New Roman" w:cs="Times New Roman"/>
          <w:sz w:val="24"/>
          <w:szCs w:val="24"/>
          <w:shd w:val="clear" w:color="auto" w:fill="FFFFFF"/>
        </w:rPr>
        <w:t>Saudi</w:t>
      </w:r>
      <w:r w:rsidR="008A6709">
        <w:rPr>
          <w:rFonts w:ascii="Times New Roman" w:hAnsi="Times New Roman" w:cs="Times New Roman"/>
          <w:sz w:val="24"/>
          <w:szCs w:val="24"/>
          <w:shd w:val="clear" w:color="auto" w:fill="FFFFFF"/>
        </w:rPr>
        <w:t xml:space="preserve"> </w:t>
      </w:r>
      <w:r w:rsidR="006B30B3">
        <w:rPr>
          <w:rFonts w:ascii="Times New Roman" w:hAnsi="Times New Roman" w:cs="Times New Roman"/>
          <w:sz w:val="24"/>
          <w:szCs w:val="24"/>
          <w:shd w:val="clear" w:color="auto" w:fill="FFFFFF"/>
        </w:rPr>
        <w:t>Arabia</w:t>
      </w:r>
      <w:r w:rsidR="008A6709">
        <w:rPr>
          <w:rFonts w:ascii="Times New Roman" w:hAnsi="Times New Roman" w:cs="Times New Roman"/>
          <w:sz w:val="24"/>
          <w:szCs w:val="24"/>
          <w:shd w:val="clear" w:color="auto" w:fill="FFFFFF"/>
        </w:rPr>
        <w:t xml:space="preserve"> shows that more t</w:t>
      </w:r>
      <w:r w:rsidR="006B30B3">
        <w:rPr>
          <w:rFonts w:ascii="Times New Roman" w:hAnsi="Times New Roman" w:cs="Times New Roman"/>
          <w:sz w:val="24"/>
          <w:szCs w:val="24"/>
          <w:shd w:val="clear" w:color="auto" w:fill="FFFFFF"/>
        </w:rPr>
        <w:t>han h</w:t>
      </w:r>
      <w:r w:rsidR="008A6709">
        <w:rPr>
          <w:rFonts w:ascii="Times New Roman" w:hAnsi="Times New Roman" w:cs="Times New Roman"/>
          <w:sz w:val="24"/>
          <w:szCs w:val="24"/>
          <w:shd w:val="clear" w:color="auto" w:fill="FFFFFF"/>
        </w:rPr>
        <w:t>alf of healthcare workers have experienced physical attack by either being slapped or experiencing verbal</w:t>
      </w:r>
      <w:r w:rsidR="00DC184B">
        <w:rPr>
          <w:rFonts w:ascii="Times New Roman" w:hAnsi="Times New Roman" w:cs="Times New Roman"/>
          <w:sz w:val="24"/>
          <w:szCs w:val="24"/>
          <w:shd w:val="clear" w:color="auto" w:fill="FFFFFF"/>
        </w:rPr>
        <w:t xml:space="preserve"> </w:t>
      </w:r>
      <w:r w:rsidR="006B30B3">
        <w:rPr>
          <w:rFonts w:ascii="Times New Roman" w:hAnsi="Times New Roman" w:cs="Times New Roman"/>
          <w:sz w:val="24"/>
          <w:szCs w:val="24"/>
          <w:shd w:val="clear" w:color="auto" w:fill="FFFFFF"/>
        </w:rPr>
        <w:t xml:space="preserve">assault. </w:t>
      </w:r>
    </w:p>
    <w:p w14:paraId="41AC5708" w14:textId="77777777" w:rsidR="00D74436" w:rsidRPr="00946048" w:rsidRDefault="00CD2FF4" w:rsidP="00946048">
      <w:pPr>
        <w:spacing w:line="480" w:lineRule="auto"/>
        <w:ind w:left="2880" w:firstLine="720"/>
        <w:rPr>
          <w:rFonts w:ascii="Times New Roman" w:hAnsi="Times New Roman" w:cs="Times New Roman"/>
          <w:b/>
          <w:bCs/>
          <w:sz w:val="24"/>
          <w:szCs w:val="24"/>
          <w:shd w:val="clear" w:color="auto" w:fill="FFFFFF"/>
        </w:rPr>
      </w:pPr>
      <w:r w:rsidRPr="00946048">
        <w:rPr>
          <w:rFonts w:ascii="Times New Roman" w:hAnsi="Times New Roman" w:cs="Times New Roman"/>
          <w:b/>
          <w:bCs/>
          <w:sz w:val="24"/>
          <w:szCs w:val="24"/>
          <w:shd w:val="clear" w:color="auto" w:fill="FFFFFF"/>
        </w:rPr>
        <w:t>Compliance lapse</w:t>
      </w:r>
    </w:p>
    <w:p w14:paraId="0B93A5BA" w14:textId="15A12AB6" w:rsidR="00D74436" w:rsidRPr="00946048" w:rsidRDefault="00CD2FF4" w:rsidP="00946048">
      <w:pPr>
        <w:spacing w:line="480" w:lineRule="auto"/>
        <w:ind w:firstLine="720"/>
        <w:rPr>
          <w:rFonts w:ascii="Times New Roman" w:hAnsi="Times New Roman" w:cs="Times New Roman"/>
          <w:sz w:val="24"/>
          <w:szCs w:val="24"/>
          <w:shd w:val="clear" w:color="auto" w:fill="FFFFFF"/>
        </w:rPr>
      </w:pPr>
      <w:r w:rsidRPr="00946048">
        <w:rPr>
          <w:rFonts w:ascii="Times New Roman" w:hAnsi="Times New Roman" w:cs="Times New Roman"/>
          <w:sz w:val="24"/>
          <w:szCs w:val="24"/>
          <w:shd w:val="clear" w:color="auto" w:fill="FFFFFF"/>
        </w:rPr>
        <w:t xml:space="preserve">The complexity of the healthcare regulatory </w:t>
      </w:r>
      <w:r w:rsidR="00A610EF" w:rsidRPr="00946048">
        <w:rPr>
          <w:rFonts w:ascii="Times New Roman" w:hAnsi="Times New Roman" w:cs="Times New Roman"/>
          <w:sz w:val="24"/>
          <w:szCs w:val="24"/>
          <w:shd w:val="clear" w:color="auto" w:fill="FFFFFF"/>
        </w:rPr>
        <w:t>environment increases daily, placing various facilities at risk of being rendered non-compliance. All the health care facilities are required to know laws and regulations that apply to them before coming into existence. These may include HITECH, HIPAA, billing, and patient care. These facilities must comply with non-healthcare business</w:t>
      </w:r>
      <w:r w:rsidR="00BA2366" w:rsidRPr="00946048">
        <w:rPr>
          <w:rFonts w:ascii="Times New Roman" w:hAnsi="Times New Roman" w:cs="Times New Roman"/>
          <w:sz w:val="24"/>
          <w:szCs w:val="24"/>
          <w:shd w:val="clear" w:color="auto" w:fill="FFFFFF"/>
        </w:rPr>
        <w:t xml:space="preserve">, providing occupational safety and health administration and equal health employment opportunity commission. The high rate of health facilities in Saudi Arabia leads to non-compliance in the health facility system compared to the USA and Canada, which are strict in terms of </w:t>
      </w:r>
      <w:r w:rsidR="006B30B3" w:rsidRPr="00946048">
        <w:rPr>
          <w:rFonts w:ascii="Times New Roman" w:hAnsi="Times New Roman" w:cs="Times New Roman"/>
          <w:sz w:val="24"/>
          <w:szCs w:val="24"/>
          <w:shd w:val="clear" w:color="auto" w:fill="FFFFFF"/>
        </w:rPr>
        <w:t>this. non</w:t>
      </w:r>
      <w:r w:rsidR="00BA2366" w:rsidRPr="00946048">
        <w:rPr>
          <w:rFonts w:ascii="Times New Roman" w:hAnsi="Times New Roman" w:cs="Times New Roman"/>
          <w:sz w:val="24"/>
          <w:szCs w:val="24"/>
          <w:shd w:val="clear" w:color="auto" w:fill="FFFFFF"/>
        </w:rPr>
        <w:t xml:space="preserve">-health care business </w:t>
      </w:r>
      <w:r w:rsidR="006B30B3" w:rsidRPr="00946048">
        <w:rPr>
          <w:rFonts w:ascii="Times New Roman" w:hAnsi="Times New Roman" w:cs="Times New Roman"/>
          <w:sz w:val="24"/>
          <w:szCs w:val="24"/>
          <w:shd w:val="clear" w:color="auto" w:fill="FFFFFF"/>
        </w:rPr>
        <w:t>compliance.</w:t>
      </w:r>
      <w:r w:rsidR="006B30B3">
        <w:rPr>
          <w:rFonts w:ascii="Times New Roman" w:hAnsi="Times New Roman" w:cs="Times New Roman"/>
          <w:sz w:val="24"/>
          <w:szCs w:val="24"/>
          <w:shd w:val="clear" w:color="auto" w:fill="FFFFFF"/>
        </w:rPr>
        <w:t xml:space="preserve"> The</w:t>
      </w:r>
      <w:r w:rsidR="005C6037">
        <w:rPr>
          <w:rFonts w:ascii="Times New Roman" w:hAnsi="Times New Roman" w:cs="Times New Roman"/>
          <w:sz w:val="24"/>
          <w:szCs w:val="24"/>
          <w:shd w:val="clear" w:color="auto" w:fill="FFFFFF"/>
        </w:rPr>
        <w:t xml:space="preserve"> reason </w:t>
      </w:r>
      <w:r w:rsidR="006B05F8">
        <w:rPr>
          <w:rFonts w:ascii="Times New Roman" w:hAnsi="Times New Roman" w:cs="Times New Roman"/>
          <w:sz w:val="24"/>
          <w:szCs w:val="24"/>
          <w:shd w:val="clear" w:color="auto" w:fill="FFFFFF"/>
        </w:rPr>
        <w:t>behind</w:t>
      </w:r>
      <w:r w:rsidR="005C6037">
        <w:rPr>
          <w:rFonts w:ascii="Times New Roman" w:hAnsi="Times New Roman" w:cs="Times New Roman"/>
          <w:sz w:val="24"/>
          <w:szCs w:val="24"/>
          <w:shd w:val="clear" w:color="auto" w:fill="FFFFFF"/>
        </w:rPr>
        <w:t xml:space="preserve"> Saudi </w:t>
      </w:r>
      <w:r w:rsidR="006B30B3">
        <w:rPr>
          <w:rFonts w:ascii="Times New Roman" w:hAnsi="Times New Roman" w:cs="Times New Roman"/>
          <w:sz w:val="24"/>
          <w:szCs w:val="24"/>
          <w:shd w:val="clear" w:color="auto" w:fill="FFFFFF"/>
        </w:rPr>
        <w:t>Arabia</w:t>
      </w:r>
      <w:r w:rsidR="005C6037">
        <w:rPr>
          <w:rFonts w:ascii="Times New Roman" w:hAnsi="Times New Roman" w:cs="Times New Roman"/>
          <w:sz w:val="24"/>
          <w:szCs w:val="24"/>
          <w:shd w:val="clear" w:color="auto" w:fill="FFFFFF"/>
        </w:rPr>
        <w:t xml:space="preserve"> having many </w:t>
      </w:r>
      <w:r w:rsidR="006B30B3">
        <w:rPr>
          <w:rFonts w:ascii="Times New Roman" w:hAnsi="Times New Roman" w:cs="Times New Roman"/>
          <w:sz w:val="24"/>
          <w:szCs w:val="24"/>
          <w:shd w:val="clear" w:color="auto" w:fill="FFFFFF"/>
        </w:rPr>
        <w:t>non-compliant</w:t>
      </w:r>
      <w:r w:rsidR="005C6037">
        <w:rPr>
          <w:rFonts w:ascii="Times New Roman" w:hAnsi="Times New Roman" w:cs="Times New Roman"/>
          <w:sz w:val="24"/>
          <w:szCs w:val="24"/>
          <w:shd w:val="clear" w:color="auto" w:fill="FFFFFF"/>
        </w:rPr>
        <w:t xml:space="preserve"> healthcare facilities is due to failure of supervision and monitoring of </w:t>
      </w:r>
      <w:r w:rsidR="006B30B3">
        <w:rPr>
          <w:rFonts w:ascii="Times New Roman" w:hAnsi="Times New Roman" w:cs="Times New Roman"/>
          <w:sz w:val="24"/>
          <w:szCs w:val="24"/>
          <w:shd w:val="clear" w:color="auto" w:fill="FFFFFF"/>
        </w:rPr>
        <w:t>healthcare</w:t>
      </w:r>
      <w:r w:rsidR="005C6037">
        <w:rPr>
          <w:rFonts w:ascii="Times New Roman" w:hAnsi="Times New Roman" w:cs="Times New Roman"/>
          <w:sz w:val="24"/>
          <w:szCs w:val="24"/>
          <w:shd w:val="clear" w:color="auto" w:fill="FFFFFF"/>
        </w:rPr>
        <w:t xml:space="preserve"> facilities by the appropriate </w:t>
      </w:r>
      <w:r w:rsidR="006B30B3">
        <w:rPr>
          <w:rFonts w:ascii="Times New Roman" w:hAnsi="Times New Roman" w:cs="Times New Roman"/>
          <w:sz w:val="24"/>
          <w:szCs w:val="24"/>
          <w:shd w:val="clear" w:color="auto" w:fill="FFFFFF"/>
        </w:rPr>
        <w:t>agencies</w:t>
      </w:r>
      <w:r w:rsidR="006B05F8">
        <w:rPr>
          <w:rFonts w:ascii="Times New Roman" w:hAnsi="Times New Roman" w:cs="Times New Roman"/>
          <w:sz w:val="24"/>
          <w:szCs w:val="24"/>
          <w:shd w:val="clear" w:color="auto" w:fill="FFFFFF"/>
        </w:rPr>
        <w:t>.</w:t>
      </w:r>
    </w:p>
    <w:p w14:paraId="3A497F8D" w14:textId="77777777" w:rsidR="005268B8" w:rsidRPr="00946048" w:rsidRDefault="00CD2FF4" w:rsidP="00946048">
      <w:pPr>
        <w:spacing w:line="480" w:lineRule="auto"/>
        <w:ind w:left="2160" w:firstLine="720"/>
        <w:rPr>
          <w:rFonts w:ascii="Times New Roman" w:hAnsi="Times New Roman" w:cs="Times New Roman"/>
          <w:b/>
          <w:bCs/>
          <w:sz w:val="24"/>
          <w:szCs w:val="24"/>
          <w:shd w:val="clear" w:color="auto" w:fill="FFFFFF"/>
        </w:rPr>
      </w:pPr>
      <w:r w:rsidRPr="00946048">
        <w:rPr>
          <w:rFonts w:ascii="Times New Roman" w:hAnsi="Times New Roman" w:cs="Times New Roman"/>
          <w:b/>
          <w:bCs/>
          <w:sz w:val="24"/>
          <w:szCs w:val="24"/>
          <w:shd w:val="clear" w:color="auto" w:fill="FFFFFF"/>
        </w:rPr>
        <w:t>Medical malpractice environment</w:t>
      </w:r>
    </w:p>
    <w:p w14:paraId="30AF19CB" w14:textId="5880111B" w:rsidR="005268B8" w:rsidRPr="00946048" w:rsidRDefault="00CD2FF4" w:rsidP="00946048">
      <w:pPr>
        <w:spacing w:line="480" w:lineRule="auto"/>
        <w:ind w:firstLine="720"/>
        <w:rPr>
          <w:rFonts w:ascii="Times New Roman" w:hAnsi="Times New Roman" w:cs="Times New Roman"/>
          <w:sz w:val="24"/>
          <w:szCs w:val="24"/>
          <w:shd w:val="clear" w:color="auto" w:fill="FFFFFF"/>
        </w:rPr>
      </w:pPr>
      <w:r w:rsidRPr="00946048">
        <w:rPr>
          <w:rFonts w:ascii="Times New Roman" w:hAnsi="Times New Roman" w:cs="Times New Roman"/>
          <w:sz w:val="24"/>
          <w:szCs w:val="24"/>
          <w:shd w:val="clear" w:color="auto" w:fill="FFFFFF"/>
        </w:rPr>
        <w:t>Medical malpractice happens when a d</w:t>
      </w:r>
      <w:r w:rsidRPr="00946048">
        <w:rPr>
          <w:rFonts w:ascii="Times New Roman" w:hAnsi="Times New Roman" w:cs="Times New Roman"/>
          <w:sz w:val="24"/>
          <w:szCs w:val="24"/>
          <w:shd w:val="clear" w:color="auto" w:fill="FFFFFF"/>
        </w:rPr>
        <w:t xml:space="preserve">octor/nurse </w:t>
      </w:r>
      <w:r w:rsidR="008D7300" w:rsidRPr="00946048">
        <w:rPr>
          <w:rFonts w:ascii="Times New Roman" w:hAnsi="Times New Roman" w:cs="Times New Roman"/>
          <w:sz w:val="24"/>
          <w:szCs w:val="24"/>
          <w:shd w:val="clear" w:color="auto" w:fill="FFFFFF"/>
        </w:rPr>
        <w:t xml:space="preserve">fails to offer the necessary treatment, forgets to take appropriate treatment or action, or provides a substandard medication that leads to </w:t>
      </w:r>
      <w:r w:rsidR="008D7300" w:rsidRPr="00946048">
        <w:rPr>
          <w:rFonts w:ascii="Times New Roman" w:hAnsi="Times New Roman" w:cs="Times New Roman"/>
          <w:sz w:val="24"/>
          <w:szCs w:val="24"/>
          <w:shd w:val="clear" w:color="auto" w:fill="FFFFFF"/>
        </w:rPr>
        <w:lastRenderedPageBreak/>
        <w:t xml:space="preserve">injury, harm, or death to the patient. </w:t>
      </w:r>
      <w:r w:rsidR="00352FF4" w:rsidRPr="00946048">
        <w:rPr>
          <w:rFonts w:ascii="Times New Roman" w:hAnsi="Times New Roman" w:cs="Times New Roman"/>
          <w:sz w:val="24"/>
          <w:szCs w:val="24"/>
          <w:shd w:val="clear" w:color="auto" w:fill="FFFFFF"/>
        </w:rPr>
        <w:t>This malpractice or negligence usually involves errors in medical</w:t>
      </w:r>
      <w:r w:rsidR="006B05F8">
        <w:rPr>
          <w:rFonts w:ascii="Times New Roman" w:hAnsi="Times New Roman" w:cs="Times New Roman"/>
          <w:sz w:val="24"/>
          <w:szCs w:val="24"/>
          <w:shd w:val="clear" w:color="auto" w:fill="FFFFFF"/>
        </w:rPr>
        <w:t xml:space="preserve"> </w:t>
      </w:r>
      <w:r w:rsidR="006B30B3">
        <w:rPr>
          <w:rFonts w:ascii="Times New Roman" w:hAnsi="Times New Roman" w:cs="Times New Roman"/>
          <w:sz w:val="24"/>
          <w:szCs w:val="24"/>
          <w:shd w:val="clear" w:color="auto" w:fill="FFFFFF"/>
        </w:rPr>
        <w:t>prescription.</w:t>
      </w:r>
      <w:r w:rsidR="00352FF4" w:rsidRPr="00946048">
        <w:rPr>
          <w:rFonts w:ascii="Times New Roman" w:hAnsi="Times New Roman" w:cs="Times New Roman"/>
          <w:sz w:val="24"/>
          <w:szCs w:val="24"/>
          <w:shd w:val="clear" w:color="auto" w:fill="FFFFFF"/>
        </w:rPr>
        <w:t xml:space="preserve"> This can happen at any stage of medication, such as health management, medication dosage, treatment, or aftercare. Medical malpractice law provides a platform for the patients to be compensated for any injury caused by medical malpractice. According to the medical malpractice center, Saudi Arabia has the highest number of malpractice cases, followed by the USA and Canada. </w:t>
      </w:r>
      <w:r w:rsidR="007F24B6" w:rsidRPr="00946048">
        <w:rPr>
          <w:rFonts w:ascii="Times New Roman" w:hAnsi="Times New Roman" w:cs="Times New Roman"/>
          <w:sz w:val="24"/>
          <w:szCs w:val="24"/>
          <w:shd w:val="clear" w:color="auto" w:fill="FFFFFF"/>
        </w:rPr>
        <w:t>The regulation and standards differ from one country to another for medical malpractice</w:t>
      </w:r>
      <w:r w:rsidR="00C95AD3" w:rsidRPr="00946048">
        <w:rPr>
          <w:rFonts w:ascii="Times New Roman" w:hAnsi="Times New Roman" w:cs="Times New Roman"/>
          <w:sz w:val="24"/>
          <w:szCs w:val="24"/>
          <w:shd w:val="clear" w:color="auto" w:fill="FFFFFF"/>
        </w:rPr>
        <w:t xml:space="preserve"> (Greenberg, 2019</w:t>
      </w:r>
      <w:r w:rsidR="006B30B3" w:rsidRPr="00946048">
        <w:rPr>
          <w:rFonts w:ascii="Times New Roman" w:hAnsi="Times New Roman" w:cs="Times New Roman"/>
          <w:sz w:val="24"/>
          <w:szCs w:val="24"/>
          <w:shd w:val="clear" w:color="auto" w:fill="FFFFFF"/>
        </w:rPr>
        <w:t>).</w:t>
      </w:r>
      <w:r w:rsidR="006B30B3">
        <w:rPr>
          <w:rFonts w:ascii="Times New Roman" w:hAnsi="Times New Roman" w:cs="Times New Roman"/>
          <w:sz w:val="24"/>
          <w:szCs w:val="24"/>
          <w:shd w:val="clear" w:color="auto" w:fill="FFFFFF"/>
        </w:rPr>
        <w:t xml:space="preserve"> The</w:t>
      </w:r>
      <w:r w:rsidR="00495116">
        <w:rPr>
          <w:rFonts w:ascii="Times New Roman" w:hAnsi="Times New Roman" w:cs="Times New Roman"/>
          <w:sz w:val="24"/>
          <w:szCs w:val="24"/>
          <w:shd w:val="clear" w:color="auto" w:fill="FFFFFF"/>
        </w:rPr>
        <w:t xml:space="preserve"> US government mitigates medical </w:t>
      </w:r>
      <w:r w:rsidR="006B30B3">
        <w:rPr>
          <w:rFonts w:ascii="Times New Roman" w:hAnsi="Times New Roman" w:cs="Times New Roman"/>
          <w:sz w:val="24"/>
          <w:szCs w:val="24"/>
          <w:shd w:val="clear" w:color="auto" w:fill="FFFFFF"/>
        </w:rPr>
        <w:t>malpractice</w:t>
      </w:r>
      <w:r w:rsidR="00495116">
        <w:rPr>
          <w:rFonts w:ascii="Times New Roman" w:hAnsi="Times New Roman" w:cs="Times New Roman"/>
          <w:sz w:val="24"/>
          <w:szCs w:val="24"/>
          <w:shd w:val="clear" w:color="auto" w:fill="FFFFFF"/>
        </w:rPr>
        <w:t xml:space="preserve"> by coming up with laws that highly discourage </w:t>
      </w:r>
      <w:r w:rsidR="006B30B3">
        <w:rPr>
          <w:rFonts w:ascii="Times New Roman" w:hAnsi="Times New Roman" w:cs="Times New Roman"/>
          <w:sz w:val="24"/>
          <w:szCs w:val="24"/>
          <w:shd w:val="clear" w:color="auto" w:fill="FFFFFF"/>
        </w:rPr>
        <w:t>this. for</w:t>
      </w:r>
      <w:r w:rsidR="00495116">
        <w:rPr>
          <w:rFonts w:ascii="Times New Roman" w:hAnsi="Times New Roman" w:cs="Times New Roman"/>
          <w:sz w:val="24"/>
          <w:szCs w:val="24"/>
          <w:shd w:val="clear" w:color="auto" w:fill="FFFFFF"/>
        </w:rPr>
        <w:t xml:space="preserve"> </w:t>
      </w:r>
      <w:r w:rsidR="006B30B3">
        <w:rPr>
          <w:rFonts w:ascii="Times New Roman" w:hAnsi="Times New Roman" w:cs="Times New Roman"/>
          <w:sz w:val="24"/>
          <w:szCs w:val="24"/>
          <w:shd w:val="clear" w:color="auto" w:fill="FFFFFF"/>
        </w:rPr>
        <w:t>instance,</w:t>
      </w:r>
      <w:r w:rsidR="00495116">
        <w:rPr>
          <w:rFonts w:ascii="Times New Roman" w:hAnsi="Times New Roman" w:cs="Times New Roman"/>
          <w:sz w:val="24"/>
          <w:szCs w:val="24"/>
          <w:shd w:val="clear" w:color="auto" w:fill="FFFFFF"/>
        </w:rPr>
        <w:t xml:space="preserve"> healthcare practitioners are held responsible for injuries that occur to patients due to negligence and are to compens</w:t>
      </w:r>
      <w:r w:rsidR="006B30B3">
        <w:rPr>
          <w:rFonts w:ascii="Times New Roman" w:hAnsi="Times New Roman" w:cs="Times New Roman"/>
          <w:sz w:val="24"/>
          <w:szCs w:val="24"/>
          <w:shd w:val="clear" w:color="auto" w:fill="FFFFFF"/>
        </w:rPr>
        <w:t>ate</w:t>
      </w:r>
      <w:r w:rsidR="00495116">
        <w:rPr>
          <w:rFonts w:ascii="Times New Roman" w:hAnsi="Times New Roman" w:cs="Times New Roman"/>
          <w:sz w:val="24"/>
          <w:szCs w:val="24"/>
          <w:shd w:val="clear" w:color="auto" w:fill="FFFFFF"/>
        </w:rPr>
        <w:t xml:space="preserve"> the </w:t>
      </w:r>
      <w:r w:rsidR="006B30B3">
        <w:rPr>
          <w:rFonts w:ascii="Times New Roman" w:hAnsi="Times New Roman" w:cs="Times New Roman"/>
          <w:sz w:val="24"/>
          <w:szCs w:val="24"/>
          <w:shd w:val="clear" w:color="auto" w:fill="FFFFFF"/>
        </w:rPr>
        <w:t>patients. Canadian</w:t>
      </w:r>
      <w:r w:rsidR="00CB2DBC">
        <w:rPr>
          <w:rFonts w:ascii="Times New Roman" w:hAnsi="Times New Roman" w:cs="Times New Roman"/>
          <w:sz w:val="24"/>
          <w:szCs w:val="24"/>
          <w:shd w:val="clear" w:color="auto" w:fill="FFFFFF"/>
        </w:rPr>
        <w:t xml:space="preserve"> government ensures that all physicians are insured to discourage patients from suing them directly. The insurance amount depends on </w:t>
      </w:r>
      <w:r w:rsidR="006B30B3">
        <w:rPr>
          <w:rFonts w:ascii="Times New Roman" w:hAnsi="Times New Roman" w:cs="Times New Roman"/>
          <w:sz w:val="24"/>
          <w:szCs w:val="24"/>
          <w:shd w:val="clear" w:color="auto" w:fill="FFFFFF"/>
        </w:rPr>
        <w:t>the medical</w:t>
      </w:r>
      <w:r w:rsidR="00AC658F">
        <w:rPr>
          <w:rFonts w:ascii="Times New Roman" w:hAnsi="Times New Roman" w:cs="Times New Roman"/>
          <w:sz w:val="24"/>
          <w:szCs w:val="24"/>
          <w:shd w:val="clear" w:color="auto" w:fill="FFFFFF"/>
        </w:rPr>
        <w:t xml:space="preserve"> </w:t>
      </w:r>
      <w:r w:rsidR="00CB2DBC">
        <w:rPr>
          <w:rFonts w:ascii="Times New Roman" w:hAnsi="Times New Roman" w:cs="Times New Roman"/>
          <w:sz w:val="24"/>
          <w:szCs w:val="24"/>
          <w:shd w:val="clear" w:color="auto" w:fill="FFFFFF"/>
        </w:rPr>
        <w:t>field</w:t>
      </w:r>
      <w:r w:rsidR="00AC658F">
        <w:rPr>
          <w:rFonts w:ascii="Times New Roman" w:hAnsi="Times New Roman" w:cs="Times New Roman"/>
          <w:sz w:val="24"/>
          <w:szCs w:val="24"/>
          <w:shd w:val="clear" w:color="auto" w:fill="FFFFFF"/>
        </w:rPr>
        <w:t xml:space="preserve"> of practice and their location.</w:t>
      </w:r>
    </w:p>
    <w:p w14:paraId="487D44DB" w14:textId="77777777" w:rsidR="007F24B6" w:rsidRPr="00946048" w:rsidRDefault="00CD2FF4" w:rsidP="00946048">
      <w:pPr>
        <w:spacing w:line="480" w:lineRule="auto"/>
        <w:ind w:left="2160" w:firstLine="720"/>
        <w:rPr>
          <w:rFonts w:ascii="Times New Roman" w:hAnsi="Times New Roman" w:cs="Times New Roman"/>
          <w:b/>
          <w:bCs/>
          <w:sz w:val="24"/>
          <w:szCs w:val="24"/>
          <w:shd w:val="clear" w:color="auto" w:fill="FFFFFF"/>
        </w:rPr>
      </w:pPr>
      <w:r w:rsidRPr="00946048">
        <w:rPr>
          <w:rFonts w:ascii="Times New Roman" w:hAnsi="Times New Roman" w:cs="Times New Roman"/>
          <w:b/>
          <w:bCs/>
          <w:sz w:val="24"/>
          <w:szCs w:val="24"/>
          <w:shd w:val="clear" w:color="auto" w:fill="FFFFFF"/>
        </w:rPr>
        <w:t>Type of regulation oversight</w:t>
      </w:r>
    </w:p>
    <w:p w14:paraId="08C763AC" w14:textId="43F74EBA" w:rsidR="007F24B6" w:rsidRPr="00946048" w:rsidRDefault="00CD2FF4" w:rsidP="00946048">
      <w:pPr>
        <w:spacing w:line="480" w:lineRule="auto"/>
        <w:ind w:firstLine="720"/>
        <w:rPr>
          <w:rFonts w:ascii="Times New Roman" w:hAnsi="Times New Roman" w:cs="Times New Roman"/>
          <w:sz w:val="24"/>
          <w:szCs w:val="24"/>
          <w:shd w:val="clear" w:color="auto" w:fill="FFFFFF"/>
        </w:rPr>
      </w:pPr>
      <w:r w:rsidRPr="00946048">
        <w:rPr>
          <w:rFonts w:ascii="Times New Roman" w:hAnsi="Times New Roman" w:cs="Times New Roman"/>
          <w:sz w:val="24"/>
          <w:szCs w:val="24"/>
          <w:shd w:val="clear" w:color="auto" w:fill="FFFFFF"/>
        </w:rPr>
        <w:t xml:space="preserve">in the three countries, government monitor the healthcare facilities and normally target to make sure </w:t>
      </w:r>
      <w:r w:rsidR="00FE52CC" w:rsidRPr="00946048">
        <w:rPr>
          <w:rFonts w:ascii="Times New Roman" w:hAnsi="Times New Roman" w:cs="Times New Roman"/>
          <w:sz w:val="24"/>
          <w:szCs w:val="24"/>
          <w:shd w:val="clear" w:color="auto" w:fill="FFFFFF"/>
        </w:rPr>
        <w:t xml:space="preserve">that patient is treated with respect and the patient care follow the acceptable standards for maintenance which is quality through various ways, for example, operating standards, licensure, regulations, public reporting of the performance and mechanism in financial. </w:t>
      </w:r>
      <w:r w:rsidR="006B30B3">
        <w:rPr>
          <w:rFonts w:ascii="Times New Roman" w:hAnsi="Times New Roman" w:cs="Times New Roman"/>
          <w:sz w:val="24"/>
          <w:szCs w:val="24"/>
          <w:shd w:val="clear" w:color="auto" w:fill="FFFFFF"/>
        </w:rPr>
        <w:t>According</w:t>
      </w:r>
      <w:r w:rsidR="00A27B4D">
        <w:rPr>
          <w:rFonts w:ascii="Times New Roman" w:hAnsi="Times New Roman" w:cs="Times New Roman"/>
          <w:sz w:val="24"/>
          <w:szCs w:val="24"/>
          <w:shd w:val="clear" w:color="auto" w:fill="FFFFFF"/>
        </w:rPr>
        <w:t xml:space="preserve"> to research done </w:t>
      </w:r>
      <w:r w:rsidR="006B30B3">
        <w:rPr>
          <w:rFonts w:ascii="Times New Roman" w:hAnsi="Times New Roman" w:cs="Times New Roman"/>
          <w:sz w:val="24"/>
          <w:szCs w:val="24"/>
          <w:shd w:val="clear" w:color="auto" w:fill="FFFFFF"/>
        </w:rPr>
        <w:t>candy</w:t>
      </w:r>
      <w:r w:rsidR="00A27B4D">
        <w:rPr>
          <w:rFonts w:ascii="Times New Roman" w:hAnsi="Times New Roman" w:cs="Times New Roman"/>
          <w:sz w:val="24"/>
          <w:szCs w:val="24"/>
          <w:shd w:val="clear" w:color="auto" w:fill="FFFFFF"/>
        </w:rPr>
        <w:t xml:space="preserve"> has the best regulation oversight as compared to the </w:t>
      </w:r>
      <w:r w:rsidR="006B30B3">
        <w:rPr>
          <w:rFonts w:ascii="Times New Roman" w:hAnsi="Times New Roman" w:cs="Times New Roman"/>
          <w:sz w:val="24"/>
          <w:szCs w:val="24"/>
          <w:shd w:val="clear" w:color="auto" w:fill="FFFFFF"/>
        </w:rPr>
        <w:t>USA and</w:t>
      </w:r>
      <w:r w:rsidR="00A27B4D">
        <w:rPr>
          <w:rFonts w:ascii="Times New Roman" w:hAnsi="Times New Roman" w:cs="Times New Roman"/>
          <w:sz w:val="24"/>
          <w:szCs w:val="24"/>
          <w:shd w:val="clear" w:color="auto" w:fill="FFFFFF"/>
        </w:rPr>
        <w:t xml:space="preserve"> Saudi </w:t>
      </w:r>
      <w:r w:rsidR="006B30B3">
        <w:rPr>
          <w:rFonts w:ascii="Times New Roman" w:hAnsi="Times New Roman" w:cs="Times New Roman"/>
          <w:sz w:val="24"/>
          <w:szCs w:val="24"/>
          <w:shd w:val="clear" w:color="auto" w:fill="FFFFFF"/>
        </w:rPr>
        <w:t>Arabia. The</w:t>
      </w:r>
      <w:r w:rsidR="00A27B4D">
        <w:rPr>
          <w:rFonts w:ascii="Times New Roman" w:hAnsi="Times New Roman" w:cs="Times New Roman"/>
          <w:sz w:val="24"/>
          <w:szCs w:val="24"/>
          <w:shd w:val="clear" w:color="auto" w:fill="FFFFFF"/>
        </w:rPr>
        <w:t xml:space="preserve"> government of Canada highly regulates </w:t>
      </w:r>
      <w:r w:rsidR="006B30B3">
        <w:rPr>
          <w:rFonts w:ascii="Times New Roman" w:hAnsi="Times New Roman" w:cs="Times New Roman"/>
          <w:sz w:val="24"/>
          <w:szCs w:val="24"/>
          <w:shd w:val="clear" w:color="auto" w:fill="FFFFFF"/>
        </w:rPr>
        <w:t>insurance,</w:t>
      </w:r>
      <w:r w:rsidR="00A27B4D">
        <w:rPr>
          <w:rFonts w:ascii="Times New Roman" w:hAnsi="Times New Roman" w:cs="Times New Roman"/>
          <w:sz w:val="24"/>
          <w:szCs w:val="24"/>
          <w:shd w:val="clear" w:color="auto" w:fill="FFFFFF"/>
        </w:rPr>
        <w:t xml:space="preserve"> finances charged by hospitals and working conditions of medical practitioners as a </w:t>
      </w:r>
      <w:r w:rsidR="006B30B3">
        <w:rPr>
          <w:rFonts w:ascii="Times New Roman" w:hAnsi="Times New Roman" w:cs="Times New Roman"/>
          <w:sz w:val="24"/>
          <w:szCs w:val="24"/>
          <w:shd w:val="clear" w:color="auto" w:fill="FFFFFF"/>
        </w:rPr>
        <w:t>result there</w:t>
      </w:r>
      <w:r w:rsidR="00A27B4D">
        <w:rPr>
          <w:rFonts w:ascii="Times New Roman" w:hAnsi="Times New Roman" w:cs="Times New Roman"/>
          <w:sz w:val="24"/>
          <w:szCs w:val="24"/>
          <w:shd w:val="clear" w:color="auto" w:fill="FFFFFF"/>
        </w:rPr>
        <w:t xml:space="preserve"> is high life expectancy in </w:t>
      </w:r>
      <w:r w:rsidR="006B30B3">
        <w:rPr>
          <w:rFonts w:ascii="Times New Roman" w:hAnsi="Times New Roman" w:cs="Times New Roman"/>
          <w:sz w:val="24"/>
          <w:szCs w:val="24"/>
          <w:shd w:val="clear" w:color="auto" w:fill="FFFFFF"/>
        </w:rPr>
        <w:t>Canada than</w:t>
      </w:r>
      <w:r w:rsidR="00A27B4D">
        <w:rPr>
          <w:rFonts w:ascii="Times New Roman" w:hAnsi="Times New Roman" w:cs="Times New Roman"/>
          <w:sz w:val="24"/>
          <w:szCs w:val="24"/>
          <w:shd w:val="clear" w:color="auto" w:fill="FFFFFF"/>
        </w:rPr>
        <w:t xml:space="preserve"> the other two countries.</w:t>
      </w:r>
    </w:p>
    <w:p w14:paraId="6447765A" w14:textId="77777777" w:rsidR="00FE4A1B" w:rsidRPr="00946048" w:rsidRDefault="00CD2FF4" w:rsidP="00946048">
      <w:pPr>
        <w:spacing w:line="480" w:lineRule="auto"/>
        <w:ind w:left="2160" w:firstLine="720"/>
        <w:rPr>
          <w:rFonts w:ascii="Times New Roman" w:hAnsi="Times New Roman" w:cs="Times New Roman"/>
          <w:b/>
          <w:bCs/>
          <w:sz w:val="24"/>
          <w:szCs w:val="24"/>
          <w:shd w:val="clear" w:color="auto" w:fill="FFFFFF"/>
        </w:rPr>
      </w:pPr>
      <w:r w:rsidRPr="00946048">
        <w:rPr>
          <w:rFonts w:ascii="Times New Roman" w:hAnsi="Times New Roman" w:cs="Times New Roman"/>
          <w:b/>
          <w:bCs/>
          <w:sz w:val="24"/>
          <w:szCs w:val="24"/>
          <w:shd w:val="clear" w:color="auto" w:fill="FFFFFF"/>
        </w:rPr>
        <w:t>The measurement of the risk</w:t>
      </w:r>
    </w:p>
    <w:p w14:paraId="4417141A" w14:textId="0AA84C87" w:rsidR="00946048" w:rsidRDefault="00CD2FF4" w:rsidP="006B05F8">
      <w:pPr>
        <w:spacing w:line="480" w:lineRule="auto"/>
        <w:ind w:firstLine="720"/>
        <w:rPr>
          <w:rFonts w:ascii="Times New Roman" w:hAnsi="Times New Roman" w:cs="Times New Roman"/>
          <w:sz w:val="24"/>
          <w:szCs w:val="24"/>
          <w:shd w:val="clear" w:color="auto" w:fill="FFFFFF"/>
        </w:rPr>
      </w:pPr>
      <w:r w:rsidRPr="00946048">
        <w:rPr>
          <w:rFonts w:ascii="Times New Roman" w:hAnsi="Times New Roman" w:cs="Times New Roman"/>
          <w:sz w:val="24"/>
          <w:szCs w:val="24"/>
          <w:shd w:val="clear" w:color="auto" w:fill="FFFFFF"/>
        </w:rPr>
        <w:lastRenderedPageBreak/>
        <w:t xml:space="preserve">The three countries apply the standard way of risk assessment and measurement. There are five principal international risks measured in measuring the risk in the health facilities in various countries. The principal offers a unique method of assessing the </w:t>
      </w:r>
      <w:r w:rsidRPr="00946048">
        <w:rPr>
          <w:rFonts w:ascii="Times New Roman" w:hAnsi="Times New Roman" w:cs="Times New Roman"/>
          <w:sz w:val="24"/>
          <w:szCs w:val="24"/>
          <w:shd w:val="clear" w:color="auto" w:fill="FFFFFF"/>
        </w:rPr>
        <w:t xml:space="preserve">risk present in the health facilities </w:t>
      </w:r>
      <w:r w:rsidR="00607406" w:rsidRPr="00946048">
        <w:rPr>
          <w:rFonts w:ascii="Times New Roman" w:hAnsi="Times New Roman" w:cs="Times New Roman"/>
          <w:sz w:val="24"/>
          <w:szCs w:val="24"/>
          <w:shd w:val="clear" w:color="auto" w:fill="FFFFFF"/>
        </w:rPr>
        <w:t>and is under consideration. The five measures are R-squared, standard deviation, alpha, Sharpe ratio, and beta ("Measuring Software Life Expectancy,"</w:t>
      </w:r>
    </w:p>
    <w:p w14:paraId="758C838C" w14:textId="15883F04" w:rsidR="006B05F8" w:rsidRPr="006B05F8" w:rsidRDefault="006B05F8" w:rsidP="006B05F8">
      <w:pPr>
        <w:spacing w:line="480" w:lineRule="auto"/>
        <w:ind w:firstLine="720"/>
        <w:rPr>
          <w:rFonts w:ascii="Times New Roman" w:hAnsi="Times New Roman" w:cs="Times New Roman"/>
          <w:sz w:val="24"/>
          <w:szCs w:val="24"/>
          <w:shd w:val="clear" w:color="auto" w:fill="FFFFFF"/>
        </w:rPr>
      </w:pPr>
    </w:p>
    <w:p w14:paraId="446B0203" w14:textId="77777777" w:rsidR="00946048" w:rsidRDefault="00946048" w:rsidP="00946048">
      <w:pPr>
        <w:pStyle w:val="NormalWeb"/>
        <w:spacing w:before="375" w:beforeAutospacing="0" w:after="375" w:afterAutospacing="0" w:line="480" w:lineRule="auto"/>
      </w:pPr>
    </w:p>
    <w:p w14:paraId="5838FB64" w14:textId="77777777" w:rsidR="00946048" w:rsidRDefault="00946048" w:rsidP="00946048">
      <w:pPr>
        <w:pStyle w:val="NormalWeb"/>
        <w:spacing w:before="375" w:beforeAutospacing="0" w:after="375" w:afterAutospacing="0" w:line="480" w:lineRule="auto"/>
      </w:pPr>
    </w:p>
    <w:p w14:paraId="1D10FE0D" w14:textId="77777777" w:rsidR="00946048" w:rsidRDefault="00946048" w:rsidP="00946048">
      <w:pPr>
        <w:pStyle w:val="NormalWeb"/>
        <w:spacing w:before="375" w:beforeAutospacing="0" w:after="375" w:afterAutospacing="0" w:line="480" w:lineRule="auto"/>
      </w:pPr>
    </w:p>
    <w:p w14:paraId="2FEF0095" w14:textId="77777777" w:rsidR="00946048" w:rsidRDefault="00946048" w:rsidP="00946048">
      <w:pPr>
        <w:pStyle w:val="NormalWeb"/>
        <w:spacing w:before="375" w:beforeAutospacing="0" w:after="375" w:afterAutospacing="0" w:line="480" w:lineRule="auto"/>
      </w:pPr>
    </w:p>
    <w:p w14:paraId="7EF60F05" w14:textId="77777777" w:rsidR="00946048" w:rsidRDefault="00946048" w:rsidP="00946048">
      <w:pPr>
        <w:pStyle w:val="NormalWeb"/>
        <w:spacing w:before="375" w:beforeAutospacing="0" w:after="375" w:afterAutospacing="0" w:line="480" w:lineRule="auto"/>
      </w:pPr>
    </w:p>
    <w:p w14:paraId="40AB2A2D" w14:textId="77777777" w:rsidR="00946048" w:rsidRDefault="00946048" w:rsidP="00946048">
      <w:pPr>
        <w:pStyle w:val="NormalWeb"/>
        <w:spacing w:before="375" w:beforeAutospacing="0" w:after="375" w:afterAutospacing="0" w:line="480" w:lineRule="auto"/>
      </w:pPr>
    </w:p>
    <w:p w14:paraId="017DE7D4" w14:textId="77777777" w:rsidR="00946048" w:rsidRDefault="00946048" w:rsidP="00946048">
      <w:pPr>
        <w:pStyle w:val="NormalWeb"/>
        <w:spacing w:before="375" w:beforeAutospacing="0" w:after="375" w:afterAutospacing="0" w:line="480" w:lineRule="auto"/>
      </w:pPr>
    </w:p>
    <w:p w14:paraId="56335D92" w14:textId="77777777" w:rsidR="00946048" w:rsidRDefault="00946048" w:rsidP="00946048">
      <w:pPr>
        <w:pStyle w:val="NormalWeb"/>
        <w:spacing w:before="375" w:beforeAutospacing="0" w:after="375" w:afterAutospacing="0" w:line="480" w:lineRule="auto"/>
      </w:pPr>
    </w:p>
    <w:p w14:paraId="0B9994AB" w14:textId="77777777" w:rsidR="00946048" w:rsidRDefault="00946048" w:rsidP="00946048">
      <w:pPr>
        <w:pStyle w:val="NormalWeb"/>
        <w:spacing w:before="375" w:beforeAutospacing="0" w:after="375" w:afterAutospacing="0" w:line="480" w:lineRule="auto"/>
      </w:pPr>
    </w:p>
    <w:p w14:paraId="1DE90EE8" w14:textId="77777777" w:rsidR="0054312E" w:rsidRPr="00946048" w:rsidRDefault="00CD2FF4" w:rsidP="00946048">
      <w:pPr>
        <w:pStyle w:val="NormalWeb"/>
        <w:spacing w:before="375" w:beforeAutospacing="0" w:after="375" w:afterAutospacing="0" w:line="480" w:lineRule="auto"/>
        <w:ind w:left="3600"/>
        <w:rPr>
          <w:b/>
          <w:bCs/>
        </w:rPr>
      </w:pPr>
      <w:r w:rsidRPr="00946048">
        <w:rPr>
          <w:b/>
          <w:bCs/>
        </w:rPr>
        <w:t xml:space="preserve">References </w:t>
      </w:r>
    </w:p>
    <w:p w14:paraId="10EDA942" w14:textId="77777777" w:rsidR="00946048" w:rsidRPr="00946048" w:rsidRDefault="00CD2FF4" w:rsidP="00946048">
      <w:pPr>
        <w:pStyle w:val="NormalWeb"/>
        <w:spacing w:before="375" w:beforeAutospacing="0" w:after="375" w:afterAutospacing="0" w:line="480" w:lineRule="auto"/>
        <w:ind w:left="720" w:hanging="720"/>
        <w:rPr>
          <w:shd w:val="clear" w:color="auto" w:fill="FFFFFF"/>
        </w:rPr>
      </w:pPr>
      <w:r w:rsidRPr="00946048">
        <w:rPr>
          <w:shd w:val="clear" w:color="auto" w:fill="FFFFFF"/>
        </w:rPr>
        <w:lastRenderedPageBreak/>
        <w:t>Aime, F., Humphrey, S., DeRue, D., &amp; Paul, J. (2014). The Riddle of Heterarchy: Power Transitions in Cross-Functional Teams. </w:t>
      </w:r>
      <w:r w:rsidRPr="00946048">
        <w:rPr>
          <w:i/>
          <w:iCs/>
          <w:shd w:val="clear" w:color="auto" w:fill="FFFFFF"/>
        </w:rPr>
        <w:t>Academy Of Management Journal</w:t>
      </w:r>
      <w:r w:rsidRPr="00946048">
        <w:rPr>
          <w:shd w:val="clear" w:color="auto" w:fill="FFFFFF"/>
        </w:rPr>
        <w:t>, </w:t>
      </w:r>
      <w:r w:rsidRPr="00946048">
        <w:rPr>
          <w:i/>
          <w:iCs/>
          <w:shd w:val="clear" w:color="auto" w:fill="FFFFFF"/>
        </w:rPr>
        <w:t>57</w:t>
      </w:r>
      <w:r w:rsidRPr="00946048">
        <w:rPr>
          <w:shd w:val="clear" w:color="auto" w:fill="FFFFFF"/>
        </w:rPr>
        <w:t xml:space="preserve">(2), 327-352. </w:t>
      </w:r>
      <w:hyperlink r:id="rId6" w:history="1">
        <w:r w:rsidRPr="00946048">
          <w:rPr>
            <w:rStyle w:val="Hyperlink"/>
            <w:color w:val="auto"/>
            <w:shd w:val="clear" w:color="auto" w:fill="FFFFFF"/>
          </w:rPr>
          <w:t>https://doi.org/10.5465/amj.20</w:t>
        </w:r>
        <w:r w:rsidRPr="00946048">
          <w:rPr>
            <w:rStyle w:val="Hyperlink"/>
            <w:color w:val="auto"/>
            <w:shd w:val="clear" w:color="auto" w:fill="FFFFFF"/>
          </w:rPr>
          <w:t>11.0756</w:t>
        </w:r>
      </w:hyperlink>
    </w:p>
    <w:p w14:paraId="08830DB1" w14:textId="77777777" w:rsidR="00946048" w:rsidRPr="00946048" w:rsidRDefault="00CD2FF4" w:rsidP="00946048">
      <w:pPr>
        <w:pStyle w:val="NormalWeb"/>
        <w:spacing w:before="375" w:beforeAutospacing="0" w:after="375" w:afterAutospacing="0" w:line="480" w:lineRule="auto"/>
        <w:ind w:left="720" w:hanging="720"/>
        <w:rPr>
          <w:shd w:val="clear" w:color="auto" w:fill="FFFFFF"/>
        </w:rPr>
      </w:pPr>
      <w:r w:rsidRPr="00946048">
        <w:rPr>
          <w:shd w:val="clear" w:color="auto" w:fill="FFFFFF"/>
        </w:rPr>
        <w:t xml:space="preserve">Cagliano, A., Grimaldi, S., &amp; Rafele, C. (2011). A systemic methodology for risk management in the healthcare sector. </w:t>
      </w:r>
      <w:r w:rsidRPr="00946048">
        <w:rPr>
          <w:i/>
          <w:iCs/>
          <w:shd w:val="clear" w:color="auto" w:fill="FFFFFF"/>
        </w:rPr>
        <w:t>Safety Science</w:t>
      </w:r>
      <w:r w:rsidRPr="00946048">
        <w:rPr>
          <w:shd w:val="clear" w:color="auto" w:fill="FFFFFF"/>
        </w:rPr>
        <w:t>, </w:t>
      </w:r>
      <w:r w:rsidRPr="00946048">
        <w:rPr>
          <w:i/>
          <w:iCs/>
          <w:shd w:val="clear" w:color="auto" w:fill="FFFFFF"/>
        </w:rPr>
        <w:t>49</w:t>
      </w:r>
      <w:r w:rsidRPr="00946048">
        <w:rPr>
          <w:shd w:val="clear" w:color="auto" w:fill="FFFFFF"/>
        </w:rPr>
        <w:t xml:space="preserve">(5), 695-708. </w:t>
      </w:r>
      <w:hyperlink r:id="rId7" w:history="1">
        <w:r w:rsidRPr="00946048">
          <w:rPr>
            <w:rStyle w:val="Hyperlink"/>
            <w:color w:val="auto"/>
            <w:shd w:val="clear" w:color="auto" w:fill="FFFFFF"/>
          </w:rPr>
          <w:t>https://doi.org/10.1016/j.ssci.2011.01.</w:t>
        </w:r>
        <w:r w:rsidRPr="00946048">
          <w:rPr>
            <w:rStyle w:val="Hyperlink"/>
            <w:color w:val="auto"/>
            <w:shd w:val="clear" w:color="auto" w:fill="FFFFFF"/>
          </w:rPr>
          <w:t>006</w:t>
        </w:r>
      </w:hyperlink>
    </w:p>
    <w:p w14:paraId="26B0E212" w14:textId="77777777" w:rsidR="00946048" w:rsidRPr="00946048" w:rsidRDefault="00CD2FF4" w:rsidP="00946048">
      <w:pPr>
        <w:pStyle w:val="NormalWeb"/>
        <w:spacing w:before="375" w:beforeAutospacing="0" w:after="375" w:afterAutospacing="0" w:line="480" w:lineRule="auto"/>
        <w:ind w:left="720" w:hanging="720"/>
        <w:rPr>
          <w:b/>
          <w:bCs/>
        </w:rPr>
      </w:pPr>
      <w:r w:rsidRPr="00946048">
        <w:rPr>
          <w:shd w:val="clear" w:color="auto" w:fill="FFFFFF"/>
        </w:rPr>
        <w:t xml:space="preserve">Greenberg, M. (2019). Modeling and Managing Interdependent Complex Systems of Systems by Yacov Y. Haimes, John Wiley, and Sons, New York, New York, 2019, 500+ pages, $127.69, ISBN 9781119173656 (cloth). </w:t>
      </w:r>
      <w:r w:rsidRPr="00946048">
        <w:rPr>
          <w:i/>
          <w:iCs/>
          <w:shd w:val="clear" w:color="auto" w:fill="FFFFFF"/>
        </w:rPr>
        <w:t>Risk Analysis</w:t>
      </w:r>
      <w:r w:rsidRPr="00946048">
        <w:rPr>
          <w:shd w:val="clear" w:color="auto" w:fill="FFFFFF"/>
        </w:rPr>
        <w:t>, </w:t>
      </w:r>
      <w:r w:rsidRPr="00946048">
        <w:rPr>
          <w:i/>
          <w:iCs/>
          <w:shd w:val="clear" w:color="auto" w:fill="FFFFFF"/>
        </w:rPr>
        <w:t>39</w:t>
      </w:r>
      <w:r w:rsidRPr="00946048">
        <w:rPr>
          <w:shd w:val="clear" w:color="auto" w:fill="FFFFFF"/>
        </w:rPr>
        <w:t>(10), 2348-2349. https://doi.org</w:t>
      </w:r>
      <w:r w:rsidRPr="00946048">
        <w:rPr>
          <w:shd w:val="clear" w:color="auto" w:fill="FFFFFF"/>
        </w:rPr>
        <w:t>/10.1111/risa.13360</w:t>
      </w:r>
    </w:p>
    <w:p w14:paraId="6ADD8ACD" w14:textId="77777777" w:rsidR="00946048" w:rsidRPr="00946048" w:rsidRDefault="00CD2FF4" w:rsidP="00946048">
      <w:pPr>
        <w:pStyle w:val="NormalWeb"/>
        <w:spacing w:before="375" w:beforeAutospacing="0" w:after="375" w:afterAutospacing="0" w:line="480" w:lineRule="auto"/>
        <w:ind w:left="720" w:hanging="720"/>
        <w:rPr>
          <w:shd w:val="clear" w:color="auto" w:fill="FFFFFF"/>
        </w:rPr>
      </w:pPr>
      <w:r w:rsidRPr="00946048">
        <w:rPr>
          <w:shd w:val="clear" w:color="auto" w:fill="FFFFFF"/>
        </w:rPr>
        <w:t>Measuring Software Life Expectancy. (2016), </w:t>
      </w:r>
      <w:r w:rsidRPr="00946048">
        <w:rPr>
          <w:i/>
          <w:iCs/>
          <w:shd w:val="clear" w:color="auto" w:fill="FFFFFF"/>
        </w:rPr>
        <w:t>3</w:t>
      </w:r>
      <w:r w:rsidRPr="00946048">
        <w:rPr>
          <w:shd w:val="clear" w:color="auto" w:fill="FFFFFF"/>
        </w:rPr>
        <w:t xml:space="preserve">(10), 178-184. </w:t>
      </w:r>
      <w:hyperlink r:id="rId8" w:history="1">
        <w:r w:rsidRPr="00946048">
          <w:rPr>
            <w:rStyle w:val="Hyperlink"/>
            <w:color w:val="auto"/>
            <w:shd w:val="clear" w:color="auto" w:fill="FFFFFF"/>
          </w:rPr>
          <w:t>https://doi.org/10.21884/ijmter.2016.3100.fg3ny</w:t>
        </w:r>
      </w:hyperlink>
    </w:p>
    <w:p w14:paraId="5022D880" w14:textId="77777777" w:rsidR="00946048" w:rsidRPr="00946048" w:rsidRDefault="00CD2FF4" w:rsidP="00946048">
      <w:pPr>
        <w:pStyle w:val="NormalWeb"/>
        <w:spacing w:before="375" w:beforeAutospacing="0" w:after="375" w:afterAutospacing="0" w:line="480" w:lineRule="auto"/>
        <w:ind w:left="720" w:hanging="720"/>
        <w:rPr>
          <w:shd w:val="clear" w:color="auto" w:fill="FFFFFF"/>
        </w:rPr>
      </w:pPr>
      <w:r w:rsidRPr="00946048">
        <w:rPr>
          <w:shd w:val="clear" w:color="auto" w:fill="FFFFFF"/>
        </w:rPr>
        <w:t>Singh, B. (2012). Risk Management in Hospitals. </w:t>
      </w:r>
      <w:r w:rsidRPr="00946048">
        <w:rPr>
          <w:i/>
          <w:iCs/>
          <w:shd w:val="clear" w:color="auto" w:fill="FFFFFF"/>
        </w:rPr>
        <w:t>International Journal Of Innovation, Management, And Technology</w:t>
      </w:r>
      <w:r w:rsidRPr="00946048">
        <w:rPr>
          <w:shd w:val="clear" w:color="auto" w:fill="FFFFFF"/>
        </w:rPr>
        <w:t>, </w:t>
      </w:r>
      <w:r w:rsidRPr="00946048">
        <w:rPr>
          <w:i/>
          <w:iCs/>
          <w:shd w:val="clear" w:color="auto" w:fill="FFFFFF"/>
        </w:rPr>
        <w:t>3</w:t>
      </w:r>
      <w:r w:rsidRPr="00946048">
        <w:rPr>
          <w:shd w:val="clear" w:color="auto" w:fill="FFFFFF"/>
        </w:rPr>
        <w:t xml:space="preserve">(4). </w:t>
      </w:r>
      <w:hyperlink r:id="rId9" w:history="1">
        <w:r w:rsidRPr="00946048">
          <w:rPr>
            <w:rStyle w:val="Hyperlink"/>
            <w:color w:val="auto"/>
            <w:shd w:val="clear" w:color="auto" w:fill="FFFFFF"/>
          </w:rPr>
          <w:t>https://doi.org/10.7763/ijimt.2012.v3.266</w:t>
        </w:r>
      </w:hyperlink>
    </w:p>
    <w:sectPr w:rsidR="00946048" w:rsidRPr="0094604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97BEF9" w14:textId="77777777" w:rsidR="00CD2FF4" w:rsidRDefault="00CD2FF4">
      <w:pPr>
        <w:spacing w:after="0" w:line="240" w:lineRule="auto"/>
      </w:pPr>
      <w:r>
        <w:separator/>
      </w:r>
    </w:p>
  </w:endnote>
  <w:endnote w:type="continuationSeparator" w:id="0">
    <w:p w14:paraId="167BB3D3" w14:textId="77777777" w:rsidR="00CD2FF4" w:rsidRDefault="00CD2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2B624" w14:textId="77777777" w:rsidR="00CD2FF4" w:rsidRDefault="00CD2FF4">
      <w:pPr>
        <w:spacing w:after="0" w:line="240" w:lineRule="auto"/>
      </w:pPr>
      <w:r>
        <w:separator/>
      </w:r>
    </w:p>
  </w:footnote>
  <w:footnote w:type="continuationSeparator" w:id="0">
    <w:p w14:paraId="54C1F9C1" w14:textId="77777777" w:rsidR="00CD2FF4" w:rsidRDefault="00CD2F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2821817"/>
      <w:docPartObj>
        <w:docPartGallery w:val="Page Numbers (Top of Page)"/>
        <w:docPartUnique/>
      </w:docPartObj>
    </w:sdtPr>
    <w:sdtEndPr>
      <w:rPr>
        <w:noProof/>
      </w:rPr>
    </w:sdtEndPr>
    <w:sdtContent>
      <w:p w14:paraId="0DFC74F6" w14:textId="77777777" w:rsidR="00946048" w:rsidRDefault="00CD2FF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91FB691" w14:textId="77777777" w:rsidR="00946048" w:rsidRDefault="009460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0BB"/>
    <w:rsid w:val="00097C35"/>
    <w:rsid w:val="001B7C5B"/>
    <w:rsid w:val="00207005"/>
    <w:rsid w:val="00257239"/>
    <w:rsid w:val="002C6256"/>
    <w:rsid w:val="00310FCE"/>
    <w:rsid w:val="00323D2B"/>
    <w:rsid w:val="00352FF4"/>
    <w:rsid w:val="003C419A"/>
    <w:rsid w:val="00495116"/>
    <w:rsid w:val="00514BBF"/>
    <w:rsid w:val="005268B8"/>
    <w:rsid w:val="0054312E"/>
    <w:rsid w:val="00593004"/>
    <w:rsid w:val="005B6F13"/>
    <w:rsid w:val="005C6037"/>
    <w:rsid w:val="00607406"/>
    <w:rsid w:val="00670608"/>
    <w:rsid w:val="006B05F8"/>
    <w:rsid w:val="006B30B3"/>
    <w:rsid w:val="007B7B3D"/>
    <w:rsid w:val="007F24B6"/>
    <w:rsid w:val="007F645A"/>
    <w:rsid w:val="00811E18"/>
    <w:rsid w:val="00891A0E"/>
    <w:rsid w:val="008A6709"/>
    <w:rsid w:val="008D7300"/>
    <w:rsid w:val="008E457F"/>
    <w:rsid w:val="008E4981"/>
    <w:rsid w:val="009218C2"/>
    <w:rsid w:val="00940844"/>
    <w:rsid w:val="00946048"/>
    <w:rsid w:val="009970BB"/>
    <w:rsid w:val="009E35FC"/>
    <w:rsid w:val="009E4900"/>
    <w:rsid w:val="00A07165"/>
    <w:rsid w:val="00A27B4D"/>
    <w:rsid w:val="00A610EF"/>
    <w:rsid w:val="00AC658F"/>
    <w:rsid w:val="00BA2366"/>
    <w:rsid w:val="00BA6C12"/>
    <w:rsid w:val="00C41B09"/>
    <w:rsid w:val="00C910C4"/>
    <w:rsid w:val="00C95AD3"/>
    <w:rsid w:val="00CB1800"/>
    <w:rsid w:val="00CB2DBC"/>
    <w:rsid w:val="00CD2FF4"/>
    <w:rsid w:val="00D74436"/>
    <w:rsid w:val="00DC184B"/>
    <w:rsid w:val="00DF4FF6"/>
    <w:rsid w:val="00E371ED"/>
    <w:rsid w:val="00EC73C2"/>
    <w:rsid w:val="00EE105A"/>
    <w:rsid w:val="00F61E57"/>
    <w:rsid w:val="00FB4ADC"/>
    <w:rsid w:val="00FE4A1B"/>
    <w:rsid w:val="00FE52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D3487"/>
  <w15:chartTrackingRefBased/>
  <w15:docId w15:val="{69B9584D-B0C7-4076-8BB1-70FD1652E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B7C5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B7C5B"/>
    <w:rPr>
      <w:rFonts w:ascii="Times New Roman" w:eastAsia="Times New Roman" w:hAnsi="Times New Roman" w:cs="Times New Roman"/>
      <w:b/>
      <w:bCs/>
      <w:sz w:val="36"/>
      <w:szCs w:val="36"/>
    </w:rPr>
  </w:style>
  <w:style w:type="character" w:styleId="Strong">
    <w:name w:val="Strong"/>
    <w:basedOn w:val="DefaultParagraphFont"/>
    <w:uiPriority w:val="22"/>
    <w:qFormat/>
    <w:rsid w:val="001B7C5B"/>
    <w:rPr>
      <w:b/>
      <w:bCs/>
    </w:rPr>
  </w:style>
  <w:style w:type="paragraph" w:styleId="NormalWeb">
    <w:name w:val="Normal (Web)"/>
    <w:basedOn w:val="Normal"/>
    <w:uiPriority w:val="99"/>
    <w:unhideWhenUsed/>
    <w:rsid w:val="001B7C5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C6256"/>
    <w:rPr>
      <w:color w:val="0000FF"/>
      <w:u w:val="single"/>
    </w:rPr>
  </w:style>
  <w:style w:type="paragraph" w:customStyle="1" w:styleId="css-dmtxcr">
    <w:name w:val="css-dmtxcr"/>
    <w:basedOn w:val="Normal"/>
    <w:rsid w:val="005268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323D2B"/>
    <w:rPr>
      <w:color w:val="605E5C"/>
      <w:shd w:val="clear" w:color="auto" w:fill="E1DFDD"/>
    </w:rPr>
  </w:style>
  <w:style w:type="paragraph" w:styleId="Header">
    <w:name w:val="header"/>
    <w:basedOn w:val="Normal"/>
    <w:link w:val="HeaderChar"/>
    <w:uiPriority w:val="99"/>
    <w:unhideWhenUsed/>
    <w:rsid w:val="00946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048"/>
  </w:style>
  <w:style w:type="paragraph" w:styleId="Footer">
    <w:name w:val="footer"/>
    <w:basedOn w:val="Normal"/>
    <w:link w:val="FooterChar"/>
    <w:uiPriority w:val="99"/>
    <w:unhideWhenUsed/>
    <w:rsid w:val="00946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048"/>
  </w:style>
  <w:style w:type="character" w:styleId="UnresolvedMention">
    <w:name w:val="Unresolved Mention"/>
    <w:basedOn w:val="DefaultParagraphFont"/>
    <w:uiPriority w:val="99"/>
    <w:rsid w:val="009E35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1884/ijmter.2016.3100.fg3ny" TargetMode="External"/><Relationship Id="rId3" Type="http://schemas.openxmlformats.org/officeDocument/2006/relationships/webSettings" Target="webSettings.xml"/><Relationship Id="rId7" Type="http://schemas.openxmlformats.org/officeDocument/2006/relationships/hyperlink" Target="https://doi.org/10.1016/j.ssci.2011.01.006"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5465/amj.2011.0756"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doi.org/10.7763/ijimt.2012.v3.2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346</TotalTime>
  <Pages>7</Pages>
  <Words>1381</Words>
  <Characters>7875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Arieko Sam</dc:creator>
  <cp:lastModifiedBy>john matheka</cp:lastModifiedBy>
  <cp:revision>22</cp:revision>
  <dcterms:created xsi:type="dcterms:W3CDTF">2021-09-20T08:08:00Z</dcterms:created>
  <dcterms:modified xsi:type="dcterms:W3CDTF">2021-09-23T02:35:00Z</dcterms:modified>
</cp:coreProperties>
</file>